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E36" w:rsidRPr="00712D12" w:rsidRDefault="003B4E36" w:rsidP="00645D9D">
      <w:pPr>
        <w:jc w:val="center"/>
        <w:rPr>
          <w:sz w:val="44"/>
          <w:szCs w:val="44"/>
        </w:rPr>
      </w:pPr>
      <w:r w:rsidRPr="00712D12">
        <w:rPr>
          <w:noProof/>
          <w:lang w:eastAsia="lv-LV"/>
        </w:rPr>
        <w:drawing>
          <wp:anchor distT="0" distB="0" distL="114300" distR="114300" simplePos="0" relativeHeight="251658240" behindDoc="0" locked="0" layoutInCell="1" allowOverlap="1">
            <wp:simplePos x="0" y="0"/>
            <wp:positionH relativeFrom="margin">
              <wp:posOffset>2771140</wp:posOffset>
            </wp:positionH>
            <wp:positionV relativeFrom="margin">
              <wp:posOffset>-246380</wp:posOffset>
            </wp:positionV>
            <wp:extent cx="967105" cy="605790"/>
            <wp:effectExtent l="19050" t="0" r="4445" b="0"/>
            <wp:wrapSquare wrapText="bothSides"/>
            <wp:docPr id="1" name="Picture 1" descr="C:\Users\Matiss\Desktop\r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iss\Desktop\rvv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105" cy="605790"/>
                    </a:xfrm>
                    <a:prstGeom prst="rect">
                      <a:avLst/>
                    </a:prstGeom>
                    <a:noFill/>
                    <a:ln>
                      <a:noFill/>
                    </a:ln>
                  </pic:spPr>
                </pic:pic>
              </a:graphicData>
            </a:graphic>
          </wp:anchor>
        </w:drawing>
      </w:r>
    </w:p>
    <w:p w:rsidR="003B4E36" w:rsidRPr="00712D12" w:rsidRDefault="003B4E36" w:rsidP="00645D9D">
      <w:pPr>
        <w:jc w:val="center"/>
        <w:rPr>
          <w:sz w:val="44"/>
          <w:szCs w:val="44"/>
        </w:rPr>
      </w:pPr>
    </w:p>
    <w:p w:rsidR="003B4E36" w:rsidRPr="00712D12" w:rsidRDefault="003B4E36" w:rsidP="00645D9D">
      <w:pPr>
        <w:jc w:val="center"/>
        <w:rPr>
          <w:sz w:val="44"/>
          <w:szCs w:val="44"/>
        </w:rPr>
      </w:pPr>
    </w:p>
    <w:p w:rsidR="009A1704" w:rsidRDefault="009A1704" w:rsidP="00645D9D">
      <w:pPr>
        <w:jc w:val="center"/>
        <w:rPr>
          <w:sz w:val="44"/>
          <w:szCs w:val="44"/>
        </w:rPr>
      </w:pPr>
    </w:p>
    <w:p w:rsidR="003B4E36" w:rsidRPr="00712D12" w:rsidRDefault="003B4E36" w:rsidP="00645D9D">
      <w:pPr>
        <w:jc w:val="center"/>
        <w:rPr>
          <w:sz w:val="40"/>
          <w:szCs w:val="40"/>
        </w:rPr>
      </w:pPr>
      <w:r w:rsidRPr="00712D12">
        <w:rPr>
          <w:sz w:val="40"/>
          <w:szCs w:val="40"/>
        </w:rPr>
        <w:t>Rīgas Valsts vācu ģimnāzija</w:t>
      </w:r>
    </w:p>
    <w:p w:rsidR="003B4E36" w:rsidRPr="00712D12" w:rsidRDefault="003B4E36" w:rsidP="00645D9D">
      <w:pPr>
        <w:jc w:val="center"/>
      </w:pPr>
    </w:p>
    <w:p w:rsidR="003B4E36" w:rsidRPr="00712D12" w:rsidRDefault="003B4E36" w:rsidP="00645D9D"/>
    <w:p w:rsidR="003B4E36" w:rsidRPr="00712D12" w:rsidRDefault="003B4E36" w:rsidP="00645D9D"/>
    <w:p w:rsidR="003B4E36" w:rsidRPr="00712D12" w:rsidRDefault="003B4E36" w:rsidP="00645D9D"/>
    <w:p w:rsidR="003B4E36" w:rsidRPr="00712D12" w:rsidRDefault="003B4E36" w:rsidP="00645D9D">
      <w:pPr>
        <w:jc w:val="center"/>
        <w:rPr>
          <w:b/>
          <w:sz w:val="44"/>
          <w:szCs w:val="44"/>
        </w:rPr>
      </w:pPr>
      <w:r w:rsidRPr="00712D12">
        <w:rPr>
          <w:b/>
          <w:sz w:val="44"/>
          <w:szCs w:val="44"/>
        </w:rPr>
        <w:t>Zinātniski pētniecisko darbu noformēšana</w:t>
      </w:r>
    </w:p>
    <w:p w:rsidR="003B4E36" w:rsidRPr="00712D12" w:rsidRDefault="003B4E36" w:rsidP="004D5E42">
      <w:pPr>
        <w:ind w:left="-567" w:right="-766"/>
        <w:jc w:val="center"/>
        <w:rPr>
          <w:b/>
          <w:sz w:val="44"/>
          <w:szCs w:val="44"/>
        </w:rPr>
      </w:pPr>
    </w:p>
    <w:p w:rsidR="003B4E36" w:rsidRPr="00712D12" w:rsidRDefault="003B4E36" w:rsidP="004D5E42">
      <w:pPr>
        <w:ind w:left="-567" w:right="-766"/>
        <w:jc w:val="center"/>
        <w:rPr>
          <w:b/>
          <w:sz w:val="44"/>
          <w:szCs w:val="44"/>
        </w:rPr>
      </w:pPr>
    </w:p>
    <w:p w:rsidR="003B4E36" w:rsidRPr="00712D12" w:rsidRDefault="003B4E36" w:rsidP="004D5E42">
      <w:pPr>
        <w:ind w:left="-567" w:right="-766"/>
        <w:jc w:val="center"/>
        <w:rPr>
          <w:b/>
          <w:sz w:val="44"/>
          <w:szCs w:val="44"/>
        </w:rPr>
      </w:pPr>
    </w:p>
    <w:p w:rsidR="003B4E36" w:rsidRPr="00712D12" w:rsidRDefault="00961A73" w:rsidP="004D5E42">
      <w:pPr>
        <w:ind w:left="-567" w:right="-766"/>
        <w:jc w:val="center"/>
        <w:rPr>
          <w:b/>
          <w:sz w:val="32"/>
          <w:szCs w:val="32"/>
        </w:rPr>
      </w:pPr>
      <w:r>
        <w:rPr>
          <w:b/>
          <w:sz w:val="32"/>
          <w:szCs w:val="32"/>
        </w:rPr>
        <w:t xml:space="preserve">Metodiski ieteikumi </w:t>
      </w:r>
      <w:r w:rsidR="003B4E36" w:rsidRPr="00712D12">
        <w:rPr>
          <w:b/>
          <w:sz w:val="32"/>
          <w:szCs w:val="32"/>
        </w:rPr>
        <w:t>Rīgas Valsts vācu ģimnāzijas skolēniem</w:t>
      </w:r>
      <w:r>
        <w:rPr>
          <w:b/>
          <w:sz w:val="32"/>
          <w:szCs w:val="32"/>
        </w:rPr>
        <w:t xml:space="preserve"> dabas zinātnēs</w:t>
      </w:r>
    </w:p>
    <w:p w:rsidR="003B4E36" w:rsidRPr="00712D12" w:rsidRDefault="003B4E36" w:rsidP="004D5E42">
      <w:pPr>
        <w:ind w:left="-567" w:right="-766"/>
        <w:jc w:val="center"/>
        <w:rPr>
          <w:b/>
          <w:sz w:val="28"/>
          <w:szCs w:val="28"/>
        </w:rPr>
      </w:pPr>
    </w:p>
    <w:p w:rsidR="003B4E36" w:rsidRPr="00712D12" w:rsidRDefault="003B4E36" w:rsidP="004D5E42">
      <w:pPr>
        <w:ind w:left="-567" w:right="-766"/>
        <w:jc w:val="center"/>
        <w:rPr>
          <w:b/>
          <w:sz w:val="28"/>
          <w:szCs w:val="28"/>
        </w:rPr>
      </w:pPr>
    </w:p>
    <w:p w:rsidR="003B4E36" w:rsidRPr="00712D12" w:rsidRDefault="003B4E36" w:rsidP="004D5E42">
      <w:pPr>
        <w:ind w:left="-567" w:right="-766"/>
        <w:jc w:val="center"/>
        <w:rPr>
          <w:b/>
          <w:sz w:val="28"/>
          <w:szCs w:val="28"/>
        </w:rPr>
      </w:pPr>
    </w:p>
    <w:p w:rsidR="003B4E36" w:rsidRPr="00712D12" w:rsidRDefault="003B4E36" w:rsidP="004D5E42">
      <w:pPr>
        <w:ind w:left="-567" w:right="-766"/>
        <w:jc w:val="center"/>
        <w:rPr>
          <w:b/>
          <w:sz w:val="28"/>
          <w:szCs w:val="28"/>
        </w:rPr>
      </w:pPr>
    </w:p>
    <w:p w:rsidR="00712D12" w:rsidRPr="00712D12" w:rsidRDefault="00712D12" w:rsidP="004D5E42">
      <w:pPr>
        <w:ind w:left="-567" w:right="-766"/>
        <w:jc w:val="center"/>
        <w:rPr>
          <w:b/>
          <w:sz w:val="28"/>
          <w:szCs w:val="28"/>
        </w:rPr>
      </w:pPr>
    </w:p>
    <w:p w:rsidR="00712D12" w:rsidRPr="00712D12" w:rsidRDefault="00712D12" w:rsidP="004D5E42">
      <w:pPr>
        <w:ind w:left="-567" w:right="-766"/>
        <w:jc w:val="center"/>
        <w:rPr>
          <w:b/>
          <w:sz w:val="28"/>
          <w:szCs w:val="28"/>
        </w:rPr>
      </w:pPr>
    </w:p>
    <w:p w:rsidR="003B4E36" w:rsidRPr="00712D12" w:rsidRDefault="003B4E36" w:rsidP="004D5E42">
      <w:pPr>
        <w:ind w:left="-567" w:right="-766"/>
        <w:jc w:val="center"/>
        <w:rPr>
          <w:b/>
          <w:sz w:val="28"/>
          <w:szCs w:val="28"/>
        </w:rPr>
      </w:pPr>
    </w:p>
    <w:p w:rsidR="003B4E36" w:rsidRPr="00712D12" w:rsidRDefault="003B4E36" w:rsidP="004D5E42">
      <w:pPr>
        <w:ind w:left="-567" w:right="-766"/>
        <w:jc w:val="center"/>
        <w:rPr>
          <w:b/>
          <w:sz w:val="28"/>
          <w:szCs w:val="28"/>
        </w:rPr>
      </w:pPr>
      <w:r w:rsidRPr="00712D12">
        <w:rPr>
          <w:b/>
          <w:sz w:val="28"/>
          <w:szCs w:val="28"/>
        </w:rPr>
        <w:t>Rīga 2014</w:t>
      </w:r>
    </w:p>
    <w:p w:rsidR="005F30F6" w:rsidRDefault="005F30F6">
      <w:pPr>
        <w:spacing w:after="200" w:line="276" w:lineRule="auto"/>
        <w:ind w:firstLine="0"/>
        <w:jc w:val="left"/>
        <w:rPr>
          <w:b/>
          <w:sz w:val="28"/>
          <w:szCs w:val="28"/>
        </w:rPr>
      </w:pPr>
      <w:r>
        <w:rPr>
          <w:b/>
          <w:sz w:val="28"/>
          <w:szCs w:val="28"/>
        </w:rPr>
        <w:br w:type="page"/>
      </w:r>
    </w:p>
    <w:sdt>
      <w:sdtPr>
        <w:rPr>
          <w:rFonts w:ascii="Times New Roman" w:eastAsiaTheme="minorHAnsi" w:hAnsi="Times New Roman" w:cs="Times New Roman"/>
          <w:b w:val="0"/>
          <w:bCs w:val="0"/>
          <w:color w:val="auto"/>
          <w:sz w:val="24"/>
          <w:szCs w:val="24"/>
          <w:lang w:val="lv-LV"/>
        </w:rPr>
        <w:id w:val="276485977"/>
        <w:docPartObj>
          <w:docPartGallery w:val="Table of Contents"/>
          <w:docPartUnique/>
        </w:docPartObj>
      </w:sdtPr>
      <w:sdtContent>
        <w:p w:rsidR="005F30F6" w:rsidRDefault="005F30F6" w:rsidP="005F30F6">
          <w:pPr>
            <w:pStyle w:val="TOCHeading"/>
            <w:jc w:val="center"/>
            <w:rPr>
              <w:color w:val="auto"/>
            </w:rPr>
          </w:pPr>
          <w:r w:rsidRPr="005F30F6">
            <w:rPr>
              <w:color w:val="auto"/>
              <w:lang w:val="lv-LV"/>
            </w:rPr>
            <w:t>Saturs</w:t>
          </w:r>
        </w:p>
        <w:p w:rsidR="005F30F6" w:rsidRPr="005F30F6" w:rsidRDefault="005F30F6" w:rsidP="005F30F6">
          <w:pPr>
            <w:rPr>
              <w:lang w:val="en-US"/>
            </w:rPr>
          </w:pPr>
        </w:p>
        <w:p w:rsidR="005F30F6" w:rsidRDefault="00141B85">
          <w:pPr>
            <w:pStyle w:val="TOC2"/>
            <w:tabs>
              <w:tab w:val="right" w:leader="dot" w:pos="9061"/>
            </w:tabs>
            <w:rPr>
              <w:rFonts w:asciiTheme="minorHAnsi" w:eastAsiaTheme="minorEastAsia" w:hAnsiTheme="minorHAnsi" w:cstheme="minorBidi"/>
              <w:noProof/>
              <w:sz w:val="22"/>
              <w:szCs w:val="22"/>
              <w:lang w:val="en-US"/>
            </w:rPr>
          </w:pPr>
          <w:r>
            <w:fldChar w:fldCharType="begin"/>
          </w:r>
          <w:r w:rsidR="005F30F6">
            <w:instrText xml:space="preserve"> TOC \o "1-3" \h \z \u </w:instrText>
          </w:r>
          <w:r>
            <w:fldChar w:fldCharType="separate"/>
          </w:r>
          <w:hyperlink w:anchor="_Toc399768700" w:history="1">
            <w:r w:rsidR="005F30F6" w:rsidRPr="00622ECD">
              <w:rPr>
                <w:rStyle w:val="Hyperlink"/>
                <w:noProof/>
              </w:rPr>
              <w:t>1. Zinātniski pētnieciskā darbība</w:t>
            </w:r>
            <w:r w:rsidR="005F30F6">
              <w:rPr>
                <w:noProof/>
                <w:webHidden/>
              </w:rPr>
              <w:tab/>
            </w:r>
            <w:r>
              <w:rPr>
                <w:noProof/>
                <w:webHidden/>
              </w:rPr>
              <w:fldChar w:fldCharType="begin"/>
            </w:r>
            <w:r w:rsidR="005F30F6">
              <w:rPr>
                <w:noProof/>
                <w:webHidden/>
              </w:rPr>
              <w:instrText xml:space="preserve"> PAGEREF _Toc399768700 \h </w:instrText>
            </w:r>
            <w:r>
              <w:rPr>
                <w:noProof/>
                <w:webHidden/>
              </w:rPr>
            </w:r>
            <w:r>
              <w:rPr>
                <w:noProof/>
                <w:webHidden/>
              </w:rPr>
              <w:fldChar w:fldCharType="separate"/>
            </w:r>
            <w:r w:rsidR="005F30F6">
              <w:rPr>
                <w:noProof/>
                <w:webHidden/>
              </w:rPr>
              <w:t>3</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1" w:history="1">
            <w:r w:rsidR="005F30F6" w:rsidRPr="00622ECD">
              <w:rPr>
                <w:rStyle w:val="Hyperlink"/>
                <w:noProof/>
              </w:rPr>
              <w:t>2. Kritēriji darba vērtēšanai</w:t>
            </w:r>
            <w:r w:rsidR="005F30F6">
              <w:rPr>
                <w:noProof/>
                <w:webHidden/>
              </w:rPr>
              <w:tab/>
            </w:r>
            <w:r>
              <w:rPr>
                <w:noProof/>
                <w:webHidden/>
              </w:rPr>
              <w:fldChar w:fldCharType="begin"/>
            </w:r>
            <w:r w:rsidR="005F30F6">
              <w:rPr>
                <w:noProof/>
                <w:webHidden/>
              </w:rPr>
              <w:instrText xml:space="preserve"> PAGEREF _Toc399768701 \h </w:instrText>
            </w:r>
            <w:r>
              <w:rPr>
                <w:noProof/>
                <w:webHidden/>
              </w:rPr>
            </w:r>
            <w:r>
              <w:rPr>
                <w:noProof/>
                <w:webHidden/>
              </w:rPr>
              <w:fldChar w:fldCharType="separate"/>
            </w:r>
            <w:r w:rsidR="005F30F6">
              <w:rPr>
                <w:noProof/>
                <w:webHidden/>
              </w:rPr>
              <w:t>4</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2" w:history="1">
            <w:r w:rsidR="005F30F6" w:rsidRPr="00622ECD">
              <w:rPr>
                <w:rStyle w:val="Hyperlink"/>
                <w:noProof/>
              </w:rPr>
              <w:t>3. Darba daļas un to noformēšana</w:t>
            </w:r>
            <w:r w:rsidR="005F30F6">
              <w:rPr>
                <w:noProof/>
                <w:webHidden/>
              </w:rPr>
              <w:tab/>
            </w:r>
            <w:r>
              <w:rPr>
                <w:noProof/>
                <w:webHidden/>
              </w:rPr>
              <w:fldChar w:fldCharType="begin"/>
            </w:r>
            <w:r w:rsidR="005F30F6">
              <w:rPr>
                <w:noProof/>
                <w:webHidden/>
              </w:rPr>
              <w:instrText xml:space="preserve"> PAGEREF _Toc399768702 \h </w:instrText>
            </w:r>
            <w:r>
              <w:rPr>
                <w:noProof/>
                <w:webHidden/>
              </w:rPr>
            </w:r>
            <w:r>
              <w:rPr>
                <w:noProof/>
                <w:webHidden/>
              </w:rPr>
              <w:fldChar w:fldCharType="separate"/>
            </w:r>
            <w:r w:rsidR="005F30F6">
              <w:rPr>
                <w:noProof/>
                <w:webHidden/>
              </w:rPr>
              <w:t>5</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3" w:history="1">
            <w:r w:rsidR="005F30F6" w:rsidRPr="00622ECD">
              <w:rPr>
                <w:rStyle w:val="Hyperlink"/>
                <w:noProof/>
              </w:rPr>
              <w:t>3.1. Titullapa</w:t>
            </w:r>
            <w:r w:rsidR="005F30F6">
              <w:rPr>
                <w:noProof/>
                <w:webHidden/>
              </w:rPr>
              <w:tab/>
            </w:r>
            <w:r>
              <w:rPr>
                <w:noProof/>
                <w:webHidden/>
              </w:rPr>
              <w:fldChar w:fldCharType="begin"/>
            </w:r>
            <w:r w:rsidR="005F30F6">
              <w:rPr>
                <w:noProof/>
                <w:webHidden/>
              </w:rPr>
              <w:instrText xml:space="preserve"> PAGEREF _Toc399768703 \h </w:instrText>
            </w:r>
            <w:r>
              <w:rPr>
                <w:noProof/>
                <w:webHidden/>
              </w:rPr>
            </w:r>
            <w:r>
              <w:rPr>
                <w:noProof/>
                <w:webHidden/>
              </w:rPr>
              <w:fldChar w:fldCharType="separate"/>
            </w:r>
            <w:r w:rsidR="005F30F6">
              <w:rPr>
                <w:noProof/>
                <w:webHidden/>
              </w:rPr>
              <w:t>5</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4" w:history="1">
            <w:r w:rsidR="005F30F6" w:rsidRPr="00622ECD">
              <w:rPr>
                <w:rStyle w:val="Hyperlink"/>
                <w:iCs/>
                <w:noProof/>
              </w:rPr>
              <w:t>3.2. Kopsavilkums</w:t>
            </w:r>
            <w:r w:rsidR="005F30F6">
              <w:rPr>
                <w:noProof/>
                <w:webHidden/>
              </w:rPr>
              <w:tab/>
            </w:r>
            <w:r>
              <w:rPr>
                <w:noProof/>
                <w:webHidden/>
              </w:rPr>
              <w:fldChar w:fldCharType="begin"/>
            </w:r>
            <w:r w:rsidR="005F30F6">
              <w:rPr>
                <w:noProof/>
                <w:webHidden/>
              </w:rPr>
              <w:instrText xml:space="preserve"> PAGEREF _Toc399768704 \h </w:instrText>
            </w:r>
            <w:r>
              <w:rPr>
                <w:noProof/>
                <w:webHidden/>
              </w:rPr>
            </w:r>
            <w:r>
              <w:rPr>
                <w:noProof/>
                <w:webHidden/>
              </w:rPr>
              <w:fldChar w:fldCharType="separate"/>
            </w:r>
            <w:r w:rsidR="005F30F6">
              <w:rPr>
                <w:noProof/>
                <w:webHidden/>
              </w:rPr>
              <w:t>5</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5" w:history="1">
            <w:r w:rsidR="005F30F6" w:rsidRPr="00622ECD">
              <w:rPr>
                <w:rStyle w:val="Hyperlink"/>
                <w:iCs/>
                <w:noProof/>
              </w:rPr>
              <w:t>3.3. Ievads</w:t>
            </w:r>
            <w:r w:rsidR="005F30F6">
              <w:rPr>
                <w:noProof/>
                <w:webHidden/>
              </w:rPr>
              <w:tab/>
            </w:r>
            <w:r>
              <w:rPr>
                <w:noProof/>
                <w:webHidden/>
              </w:rPr>
              <w:fldChar w:fldCharType="begin"/>
            </w:r>
            <w:r w:rsidR="005F30F6">
              <w:rPr>
                <w:noProof/>
                <w:webHidden/>
              </w:rPr>
              <w:instrText xml:space="preserve"> PAGEREF _Toc399768705 \h </w:instrText>
            </w:r>
            <w:r>
              <w:rPr>
                <w:noProof/>
                <w:webHidden/>
              </w:rPr>
            </w:r>
            <w:r>
              <w:rPr>
                <w:noProof/>
                <w:webHidden/>
              </w:rPr>
              <w:fldChar w:fldCharType="separate"/>
            </w:r>
            <w:r w:rsidR="005F30F6">
              <w:rPr>
                <w:noProof/>
                <w:webHidden/>
              </w:rPr>
              <w:t>5</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6" w:history="1">
            <w:r w:rsidR="005F30F6" w:rsidRPr="00622ECD">
              <w:rPr>
                <w:rStyle w:val="Hyperlink"/>
                <w:iCs/>
                <w:noProof/>
              </w:rPr>
              <w:t>3.4. Literatūras apskats un literatūras avotu citēšana tekstā</w:t>
            </w:r>
            <w:r w:rsidR="005F30F6">
              <w:rPr>
                <w:noProof/>
                <w:webHidden/>
              </w:rPr>
              <w:tab/>
            </w:r>
            <w:r>
              <w:rPr>
                <w:noProof/>
                <w:webHidden/>
              </w:rPr>
              <w:fldChar w:fldCharType="begin"/>
            </w:r>
            <w:r w:rsidR="005F30F6">
              <w:rPr>
                <w:noProof/>
                <w:webHidden/>
              </w:rPr>
              <w:instrText xml:space="preserve"> PAGEREF _Toc399768706 \h </w:instrText>
            </w:r>
            <w:r>
              <w:rPr>
                <w:noProof/>
                <w:webHidden/>
              </w:rPr>
            </w:r>
            <w:r>
              <w:rPr>
                <w:noProof/>
                <w:webHidden/>
              </w:rPr>
              <w:fldChar w:fldCharType="separate"/>
            </w:r>
            <w:r w:rsidR="005F30F6">
              <w:rPr>
                <w:noProof/>
                <w:webHidden/>
              </w:rPr>
              <w:t>5</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7" w:history="1">
            <w:r w:rsidR="005F30F6" w:rsidRPr="00622ECD">
              <w:rPr>
                <w:rStyle w:val="Hyperlink"/>
                <w:noProof/>
              </w:rPr>
              <w:t>3.5. Materiāli un metodes</w:t>
            </w:r>
            <w:r w:rsidR="005F30F6">
              <w:rPr>
                <w:noProof/>
                <w:webHidden/>
              </w:rPr>
              <w:tab/>
            </w:r>
            <w:r>
              <w:rPr>
                <w:noProof/>
                <w:webHidden/>
              </w:rPr>
              <w:fldChar w:fldCharType="begin"/>
            </w:r>
            <w:r w:rsidR="005F30F6">
              <w:rPr>
                <w:noProof/>
                <w:webHidden/>
              </w:rPr>
              <w:instrText xml:space="preserve"> PAGEREF _Toc399768707 \h </w:instrText>
            </w:r>
            <w:r>
              <w:rPr>
                <w:noProof/>
                <w:webHidden/>
              </w:rPr>
            </w:r>
            <w:r>
              <w:rPr>
                <w:noProof/>
                <w:webHidden/>
              </w:rPr>
              <w:fldChar w:fldCharType="separate"/>
            </w:r>
            <w:r w:rsidR="005F30F6">
              <w:rPr>
                <w:noProof/>
                <w:webHidden/>
              </w:rPr>
              <w:t>7</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8" w:history="1">
            <w:r w:rsidR="005F30F6" w:rsidRPr="00622ECD">
              <w:rPr>
                <w:rStyle w:val="Hyperlink"/>
                <w:noProof/>
              </w:rPr>
              <w:t>3.6. Rezultāti</w:t>
            </w:r>
            <w:r w:rsidR="005F30F6">
              <w:rPr>
                <w:noProof/>
                <w:webHidden/>
              </w:rPr>
              <w:tab/>
            </w:r>
            <w:r>
              <w:rPr>
                <w:noProof/>
                <w:webHidden/>
              </w:rPr>
              <w:fldChar w:fldCharType="begin"/>
            </w:r>
            <w:r w:rsidR="005F30F6">
              <w:rPr>
                <w:noProof/>
                <w:webHidden/>
              </w:rPr>
              <w:instrText xml:space="preserve"> PAGEREF _Toc399768708 \h </w:instrText>
            </w:r>
            <w:r>
              <w:rPr>
                <w:noProof/>
                <w:webHidden/>
              </w:rPr>
            </w:r>
            <w:r>
              <w:rPr>
                <w:noProof/>
                <w:webHidden/>
              </w:rPr>
              <w:fldChar w:fldCharType="separate"/>
            </w:r>
            <w:r w:rsidR="005F30F6">
              <w:rPr>
                <w:noProof/>
                <w:webHidden/>
              </w:rPr>
              <w:t>7</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09" w:history="1">
            <w:r w:rsidR="005F30F6" w:rsidRPr="00622ECD">
              <w:rPr>
                <w:rStyle w:val="Hyperlink"/>
                <w:noProof/>
              </w:rPr>
              <w:t>3.7. Diskusija</w:t>
            </w:r>
            <w:r w:rsidR="005F30F6">
              <w:rPr>
                <w:noProof/>
                <w:webHidden/>
              </w:rPr>
              <w:tab/>
            </w:r>
            <w:r>
              <w:rPr>
                <w:noProof/>
                <w:webHidden/>
              </w:rPr>
              <w:fldChar w:fldCharType="begin"/>
            </w:r>
            <w:r w:rsidR="005F30F6">
              <w:rPr>
                <w:noProof/>
                <w:webHidden/>
              </w:rPr>
              <w:instrText xml:space="preserve"> PAGEREF _Toc399768709 \h </w:instrText>
            </w:r>
            <w:r>
              <w:rPr>
                <w:noProof/>
                <w:webHidden/>
              </w:rPr>
            </w:r>
            <w:r>
              <w:rPr>
                <w:noProof/>
                <w:webHidden/>
              </w:rPr>
              <w:fldChar w:fldCharType="separate"/>
            </w:r>
            <w:r w:rsidR="005F30F6">
              <w:rPr>
                <w:noProof/>
                <w:webHidden/>
              </w:rPr>
              <w:t>8</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0" w:history="1">
            <w:r w:rsidR="005F30F6" w:rsidRPr="00622ECD">
              <w:rPr>
                <w:rStyle w:val="Hyperlink"/>
                <w:noProof/>
              </w:rPr>
              <w:t>3.8. Secinājumi</w:t>
            </w:r>
            <w:r w:rsidR="005F30F6">
              <w:rPr>
                <w:noProof/>
                <w:webHidden/>
              </w:rPr>
              <w:tab/>
            </w:r>
            <w:r>
              <w:rPr>
                <w:noProof/>
                <w:webHidden/>
              </w:rPr>
              <w:fldChar w:fldCharType="begin"/>
            </w:r>
            <w:r w:rsidR="005F30F6">
              <w:rPr>
                <w:noProof/>
                <w:webHidden/>
              </w:rPr>
              <w:instrText xml:space="preserve"> PAGEREF _Toc399768710 \h </w:instrText>
            </w:r>
            <w:r>
              <w:rPr>
                <w:noProof/>
                <w:webHidden/>
              </w:rPr>
            </w:r>
            <w:r>
              <w:rPr>
                <w:noProof/>
                <w:webHidden/>
              </w:rPr>
              <w:fldChar w:fldCharType="separate"/>
            </w:r>
            <w:r w:rsidR="005F30F6">
              <w:rPr>
                <w:noProof/>
                <w:webHidden/>
              </w:rPr>
              <w:t>8</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1" w:history="1">
            <w:r w:rsidR="005F30F6" w:rsidRPr="00622ECD">
              <w:rPr>
                <w:rStyle w:val="Hyperlink"/>
                <w:noProof/>
              </w:rPr>
              <w:t>3.9. Pateicības</w:t>
            </w:r>
            <w:r w:rsidR="005F30F6">
              <w:rPr>
                <w:noProof/>
                <w:webHidden/>
              </w:rPr>
              <w:tab/>
            </w:r>
            <w:r>
              <w:rPr>
                <w:noProof/>
                <w:webHidden/>
              </w:rPr>
              <w:fldChar w:fldCharType="begin"/>
            </w:r>
            <w:r w:rsidR="005F30F6">
              <w:rPr>
                <w:noProof/>
                <w:webHidden/>
              </w:rPr>
              <w:instrText xml:space="preserve"> PAGEREF _Toc399768711 \h </w:instrText>
            </w:r>
            <w:r>
              <w:rPr>
                <w:noProof/>
                <w:webHidden/>
              </w:rPr>
            </w:r>
            <w:r>
              <w:rPr>
                <w:noProof/>
                <w:webHidden/>
              </w:rPr>
              <w:fldChar w:fldCharType="separate"/>
            </w:r>
            <w:r w:rsidR="005F30F6">
              <w:rPr>
                <w:noProof/>
                <w:webHidden/>
              </w:rPr>
              <w:t>9</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2" w:history="1">
            <w:r w:rsidR="005F30F6" w:rsidRPr="00622ECD">
              <w:rPr>
                <w:rStyle w:val="Hyperlink"/>
                <w:noProof/>
              </w:rPr>
              <w:t>3.10. Literatūras saraksts un tā noformēšana</w:t>
            </w:r>
            <w:r w:rsidR="005F30F6">
              <w:rPr>
                <w:noProof/>
                <w:webHidden/>
              </w:rPr>
              <w:tab/>
            </w:r>
            <w:r>
              <w:rPr>
                <w:noProof/>
                <w:webHidden/>
              </w:rPr>
              <w:fldChar w:fldCharType="begin"/>
            </w:r>
            <w:r w:rsidR="005F30F6">
              <w:rPr>
                <w:noProof/>
                <w:webHidden/>
              </w:rPr>
              <w:instrText xml:space="preserve"> PAGEREF _Toc399768712 \h </w:instrText>
            </w:r>
            <w:r>
              <w:rPr>
                <w:noProof/>
                <w:webHidden/>
              </w:rPr>
            </w:r>
            <w:r>
              <w:rPr>
                <w:noProof/>
                <w:webHidden/>
              </w:rPr>
              <w:fldChar w:fldCharType="separate"/>
            </w:r>
            <w:r w:rsidR="005F30F6">
              <w:rPr>
                <w:noProof/>
                <w:webHidden/>
              </w:rPr>
              <w:t>9</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3" w:history="1">
            <w:r w:rsidR="005F30F6" w:rsidRPr="00622ECD">
              <w:rPr>
                <w:rStyle w:val="Hyperlink"/>
                <w:noProof/>
              </w:rPr>
              <w:t>3.11. Pielikumi</w:t>
            </w:r>
            <w:r w:rsidR="005F30F6">
              <w:rPr>
                <w:noProof/>
                <w:webHidden/>
              </w:rPr>
              <w:tab/>
            </w:r>
            <w:r>
              <w:rPr>
                <w:noProof/>
                <w:webHidden/>
              </w:rPr>
              <w:fldChar w:fldCharType="begin"/>
            </w:r>
            <w:r w:rsidR="005F30F6">
              <w:rPr>
                <w:noProof/>
                <w:webHidden/>
              </w:rPr>
              <w:instrText xml:space="preserve"> PAGEREF _Toc399768713 \h </w:instrText>
            </w:r>
            <w:r>
              <w:rPr>
                <w:noProof/>
                <w:webHidden/>
              </w:rPr>
            </w:r>
            <w:r>
              <w:rPr>
                <w:noProof/>
                <w:webHidden/>
              </w:rPr>
              <w:fldChar w:fldCharType="separate"/>
            </w:r>
            <w:r w:rsidR="005F30F6">
              <w:rPr>
                <w:noProof/>
                <w:webHidden/>
              </w:rPr>
              <w:t>11</w:t>
            </w:r>
            <w:r>
              <w:rPr>
                <w:noProof/>
                <w:webHidden/>
              </w:rPr>
              <w:fldChar w:fldCharType="end"/>
            </w:r>
          </w:hyperlink>
        </w:p>
        <w:p w:rsidR="005F30F6" w:rsidRDefault="00141B85">
          <w:pPr>
            <w:pStyle w:val="TOC1"/>
            <w:tabs>
              <w:tab w:val="right" w:leader="dot" w:pos="9061"/>
            </w:tabs>
            <w:rPr>
              <w:rFonts w:asciiTheme="minorHAnsi" w:eastAsiaTheme="minorEastAsia" w:hAnsiTheme="minorHAnsi" w:cstheme="minorBidi"/>
              <w:noProof/>
              <w:sz w:val="22"/>
              <w:szCs w:val="22"/>
              <w:lang w:val="en-US"/>
            </w:rPr>
          </w:pPr>
          <w:hyperlink w:anchor="_Toc399768714" w:history="1">
            <w:r w:rsidR="005F30F6" w:rsidRPr="00622ECD">
              <w:rPr>
                <w:rStyle w:val="Hyperlink"/>
                <w:noProof/>
              </w:rPr>
              <w:t>4. Teksta, tabulu un attēlu noformēšana</w:t>
            </w:r>
            <w:r w:rsidR="005F30F6">
              <w:rPr>
                <w:noProof/>
                <w:webHidden/>
              </w:rPr>
              <w:tab/>
            </w:r>
            <w:r>
              <w:rPr>
                <w:noProof/>
                <w:webHidden/>
              </w:rPr>
              <w:fldChar w:fldCharType="begin"/>
            </w:r>
            <w:r w:rsidR="005F30F6">
              <w:rPr>
                <w:noProof/>
                <w:webHidden/>
              </w:rPr>
              <w:instrText xml:space="preserve"> PAGEREF _Toc399768714 \h </w:instrText>
            </w:r>
            <w:r>
              <w:rPr>
                <w:noProof/>
                <w:webHidden/>
              </w:rPr>
            </w:r>
            <w:r>
              <w:rPr>
                <w:noProof/>
                <w:webHidden/>
              </w:rPr>
              <w:fldChar w:fldCharType="separate"/>
            </w:r>
            <w:r w:rsidR="005F30F6">
              <w:rPr>
                <w:noProof/>
                <w:webHidden/>
              </w:rPr>
              <w:t>11</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5" w:history="1">
            <w:r w:rsidR="005F30F6" w:rsidRPr="00622ECD">
              <w:rPr>
                <w:rStyle w:val="Hyperlink"/>
                <w:i/>
                <w:iCs/>
                <w:noProof/>
              </w:rPr>
              <w:t>4.1. Teksta rakstīšana un noformēšana</w:t>
            </w:r>
            <w:r w:rsidR="005F30F6">
              <w:rPr>
                <w:noProof/>
                <w:webHidden/>
              </w:rPr>
              <w:tab/>
            </w:r>
            <w:r>
              <w:rPr>
                <w:noProof/>
                <w:webHidden/>
              </w:rPr>
              <w:fldChar w:fldCharType="begin"/>
            </w:r>
            <w:r w:rsidR="005F30F6">
              <w:rPr>
                <w:noProof/>
                <w:webHidden/>
              </w:rPr>
              <w:instrText xml:space="preserve"> PAGEREF _Toc399768715 \h </w:instrText>
            </w:r>
            <w:r>
              <w:rPr>
                <w:noProof/>
                <w:webHidden/>
              </w:rPr>
            </w:r>
            <w:r>
              <w:rPr>
                <w:noProof/>
                <w:webHidden/>
              </w:rPr>
              <w:fldChar w:fldCharType="separate"/>
            </w:r>
            <w:r w:rsidR="005F30F6">
              <w:rPr>
                <w:noProof/>
                <w:webHidden/>
              </w:rPr>
              <w:t>11</w:t>
            </w:r>
            <w:r>
              <w:rPr>
                <w:noProof/>
                <w:webHidden/>
              </w:rPr>
              <w:fldChar w:fldCharType="end"/>
            </w:r>
          </w:hyperlink>
        </w:p>
        <w:p w:rsidR="005F30F6" w:rsidRDefault="00141B85">
          <w:pPr>
            <w:pStyle w:val="TOC2"/>
            <w:tabs>
              <w:tab w:val="right" w:leader="dot" w:pos="9061"/>
            </w:tabs>
            <w:rPr>
              <w:rFonts w:asciiTheme="minorHAnsi" w:eastAsiaTheme="minorEastAsia" w:hAnsiTheme="minorHAnsi" w:cstheme="minorBidi"/>
              <w:noProof/>
              <w:sz w:val="22"/>
              <w:szCs w:val="22"/>
              <w:lang w:val="en-US"/>
            </w:rPr>
          </w:pPr>
          <w:hyperlink w:anchor="_Toc399768716" w:history="1">
            <w:r w:rsidR="005F30F6" w:rsidRPr="00622ECD">
              <w:rPr>
                <w:rStyle w:val="Hyperlink"/>
                <w:noProof/>
              </w:rPr>
              <w:t>4.3. Attēlu noformēšana</w:t>
            </w:r>
            <w:r w:rsidR="005F30F6">
              <w:rPr>
                <w:noProof/>
                <w:webHidden/>
              </w:rPr>
              <w:tab/>
            </w:r>
            <w:r>
              <w:rPr>
                <w:noProof/>
                <w:webHidden/>
              </w:rPr>
              <w:fldChar w:fldCharType="begin"/>
            </w:r>
            <w:r w:rsidR="005F30F6">
              <w:rPr>
                <w:noProof/>
                <w:webHidden/>
              </w:rPr>
              <w:instrText xml:space="preserve"> PAGEREF _Toc399768716 \h </w:instrText>
            </w:r>
            <w:r>
              <w:rPr>
                <w:noProof/>
                <w:webHidden/>
              </w:rPr>
            </w:r>
            <w:r>
              <w:rPr>
                <w:noProof/>
                <w:webHidden/>
              </w:rPr>
              <w:fldChar w:fldCharType="separate"/>
            </w:r>
            <w:r w:rsidR="005F30F6">
              <w:rPr>
                <w:noProof/>
                <w:webHidden/>
              </w:rPr>
              <w:t>14</w:t>
            </w:r>
            <w:r>
              <w:rPr>
                <w:noProof/>
                <w:webHidden/>
              </w:rPr>
              <w:fldChar w:fldCharType="end"/>
            </w:r>
          </w:hyperlink>
        </w:p>
        <w:p w:rsidR="005F30F6" w:rsidRDefault="00141B85">
          <w:r>
            <w:fldChar w:fldCharType="end"/>
          </w:r>
        </w:p>
      </w:sdtContent>
    </w:sdt>
    <w:p w:rsidR="00332EF2" w:rsidRDefault="00332EF2"/>
    <w:p w:rsidR="003B4E36" w:rsidRPr="00712D12" w:rsidRDefault="003B4E36" w:rsidP="004D5E42">
      <w:pPr>
        <w:ind w:left="-567" w:right="-766"/>
        <w:rPr>
          <w:b/>
          <w:sz w:val="28"/>
          <w:szCs w:val="28"/>
        </w:rPr>
      </w:pPr>
    </w:p>
    <w:p w:rsidR="00332EF2" w:rsidRDefault="00332EF2">
      <w:pPr>
        <w:spacing w:after="200" w:line="276" w:lineRule="auto"/>
        <w:ind w:firstLine="0"/>
        <w:jc w:val="left"/>
        <w:rPr>
          <w:rFonts w:eastAsia="Times New Roman"/>
          <w:b/>
          <w:bCs/>
          <w:kern w:val="28"/>
          <w:szCs w:val="20"/>
        </w:rPr>
      </w:pPr>
      <w:bookmarkStart w:id="0" w:name="_Toc399768382"/>
      <w:r>
        <w:br w:type="page"/>
      </w:r>
    </w:p>
    <w:p w:rsidR="009A1704" w:rsidRDefault="00332EF2" w:rsidP="009A1704">
      <w:pPr>
        <w:pStyle w:val="Heading2"/>
      </w:pPr>
      <w:bookmarkStart w:id="1" w:name="_Toc399768700"/>
      <w:bookmarkEnd w:id="0"/>
      <w:r>
        <w:lastRenderedPageBreak/>
        <w:t>1. Zinātniski pētnieciskā darbība</w:t>
      </w:r>
      <w:bookmarkEnd w:id="1"/>
    </w:p>
    <w:p w:rsidR="007C38C3" w:rsidRPr="00712D12" w:rsidRDefault="007C38C3" w:rsidP="004D5E42">
      <w:pPr>
        <w:autoSpaceDE w:val="0"/>
        <w:autoSpaceDN w:val="0"/>
        <w:adjustRightInd w:val="0"/>
        <w:spacing w:line="240" w:lineRule="auto"/>
        <w:ind w:left="-567" w:right="-766"/>
        <w:rPr>
          <w:b/>
        </w:rPr>
      </w:pPr>
      <w:r w:rsidRPr="00712D12">
        <w:rPr>
          <w:b/>
        </w:rPr>
        <w:t xml:space="preserve">Tēmas izvēle:  </w:t>
      </w:r>
    </w:p>
    <w:p w:rsidR="007C38C3" w:rsidRPr="00712D12" w:rsidRDefault="007C38C3" w:rsidP="00645D9D">
      <w:pPr>
        <w:autoSpaceDE w:val="0"/>
        <w:autoSpaceDN w:val="0"/>
        <w:adjustRightInd w:val="0"/>
      </w:pPr>
      <w:r w:rsidRPr="00712D12">
        <w:t>Viens no svarīgākajiem etapiem skolēna ZPD ir tēmas izvēle. Ieteicams izvēlēties</w:t>
      </w:r>
      <w:r w:rsidR="00645D9D">
        <w:t xml:space="preserve"> </w:t>
      </w:r>
      <w:r w:rsidRPr="00712D12">
        <w:t>skolēna spējām un zināšanām atbilstošas tēmas. Ir gadījumi, kad izvēlētā tēma ir</w:t>
      </w:r>
      <w:r w:rsidR="00645D9D">
        <w:t xml:space="preserve"> </w:t>
      </w:r>
      <w:r w:rsidRPr="00712D12">
        <w:t>bijusi par sarežģītu, lai skolnieks vēlāk varētu to veiksmīgi aizstāvēt. Būtu ieteicams</w:t>
      </w:r>
      <w:r w:rsidR="00645D9D">
        <w:t xml:space="preserve"> </w:t>
      </w:r>
      <w:r w:rsidRPr="00712D12">
        <w:t>izvairīties arī no otras galējības – tēmas, kas atkārtojas, piemēram, „Maizes pelējuma</w:t>
      </w:r>
      <w:r w:rsidR="00645D9D">
        <w:t xml:space="preserve"> </w:t>
      </w:r>
      <w:r w:rsidRPr="00712D12">
        <w:t>sēnes”, “Kādas putnu sugas ligzdu inventarizācija apkārtnē”, “Dižkoku</w:t>
      </w:r>
      <w:r w:rsidR="00645D9D">
        <w:t xml:space="preserve"> </w:t>
      </w:r>
      <w:r w:rsidRPr="00712D12">
        <w:t>inventarizācija”. Ieteicams, lai tēma ietvertu kādu faktoru un pētāmā objekta</w:t>
      </w:r>
      <w:r w:rsidR="00645D9D">
        <w:t xml:space="preserve"> </w:t>
      </w:r>
      <w:r w:rsidRPr="00712D12">
        <w:t>izmaiņas, nevis tikai konstatējoša. Piemēram, pelējuma augšanu atkarībā no</w:t>
      </w:r>
      <w:r w:rsidR="00645D9D">
        <w:t xml:space="preserve"> </w:t>
      </w:r>
      <w:r w:rsidRPr="00712D12">
        <w:t>temperatūras, putnu migrāciju saistība ar klimatiskajiem faktoriem vai dižkoku</w:t>
      </w:r>
      <w:r w:rsidR="00645D9D">
        <w:t xml:space="preserve"> </w:t>
      </w:r>
      <w:r w:rsidRPr="00712D12">
        <w:t>dimensijas dažādos augšanas apstākļos un tml. (Sp</w:t>
      </w:r>
      <w:r w:rsidR="003F52D6" w:rsidRPr="00712D12">
        <w:t>uņģis)</w:t>
      </w:r>
    </w:p>
    <w:p w:rsidR="007C38C3" w:rsidRPr="00712D12" w:rsidRDefault="007C38C3" w:rsidP="00645D9D">
      <w:pPr>
        <w:autoSpaceDE w:val="0"/>
        <w:autoSpaceDN w:val="0"/>
        <w:adjustRightInd w:val="0"/>
      </w:pPr>
      <w:r w:rsidRPr="00712D12">
        <w:t>Darbs, kas balstīts uz aptaujām, NAV zinātnisks darbs bioloģijā.</w:t>
      </w:r>
      <w:r w:rsidR="00645D9D">
        <w:t xml:space="preserve"> </w:t>
      </w:r>
      <w:r w:rsidRPr="00712D12">
        <w:t xml:space="preserve">Socioloģiskās aptaujas </w:t>
      </w:r>
      <w:r w:rsidR="00712D12">
        <w:t>nav</w:t>
      </w:r>
      <w:r w:rsidRPr="00712D12">
        <w:t xml:space="preserve"> bioloģijas pētījumu metodes. Darbi, kas satur un sastāv</w:t>
      </w:r>
      <w:r w:rsidR="00645D9D">
        <w:t xml:space="preserve"> </w:t>
      </w:r>
      <w:r w:rsidRPr="00712D12">
        <w:t>galvenokārt no šāda veida aptaujām, visbiežāk tiek pārlikti uz citām sekcijām</w:t>
      </w:r>
      <w:r w:rsidR="00712D12">
        <w:t xml:space="preserve">. </w:t>
      </w:r>
    </w:p>
    <w:p w:rsidR="00B31C07" w:rsidRPr="00712D12" w:rsidRDefault="00B31C07" w:rsidP="00712D12">
      <w:r w:rsidRPr="00712D12">
        <w:br w:type="page"/>
      </w:r>
    </w:p>
    <w:p w:rsidR="00B31C07" w:rsidRPr="00712D12" w:rsidRDefault="00332EF2" w:rsidP="00332EF2">
      <w:pPr>
        <w:pStyle w:val="Heading2"/>
      </w:pPr>
      <w:bookmarkStart w:id="2" w:name="_Toc399768701"/>
      <w:r>
        <w:lastRenderedPageBreak/>
        <w:t xml:space="preserve">2. </w:t>
      </w:r>
      <w:r w:rsidR="00B31C07" w:rsidRPr="00712D12">
        <w:t>Kritēriji darba vērtēšanai</w:t>
      </w:r>
      <w:bookmarkEnd w:id="2"/>
    </w:p>
    <w:p w:rsidR="009A1704" w:rsidRDefault="009A1704" w:rsidP="009A1704">
      <w:pPr>
        <w:ind w:firstLine="360"/>
      </w:pPr>
      <w:r>
        <w:t xml:space="preserve">Lai padarītu darbu vērtēšanas procesu salīdzināmu un sekmētu to augstāku kvalitāti, paredzēts formalizēts atzīmes veidošanas process, piešķirot par katru darba komponentu noteiktu daļu no maksimālā vērtējuma Šos kritērijus darbu novērtēšanai izmanto recenzenti. </w:t>
      </w:r>
    </w:p>
    <w:p w:rsidR="009A1704" w:rsidRDefault="009A1704">
      <w:pPr>
        <w:spacing w:after="200" w:line="276" w:lineRule="auto"/>
        <w:ind w:firstLine="0"/>
        <w:jc w:val="left"/>
        <w:rPr>
          <w:b/>
        </w:rPr>
      </w:pPr>
      <w:r>
        <w:rPr>
          <w:b/>
        </w:rPr>
        <w:br w:type="page"/>
      </w:r>
    </w:p>
    <w:p w:rsidR="00B31C07" w:rsidRPr="00712D12" w:rsidRDefault="00B31C07" w:rsidP="004D5E42">
      <w:pPr>
        <w:ind w:left="-567" w:right="-766"/>
        <w:rPr>
          <w:b/>
        </w:rPr>
      </w:pPr>
    </w:p>
    <w:p w:rsidR="00B31C07" w:rsidRPr="00712D12" w:rsidRDefault="00332EF2" w:rsidP="00332EF2">
      <w:pPr>
        <w:pStyle w:val="Heading2"/>
      </w:pPr>
      <w:bookmarkStart w:id="3" w:name="_Toc399768702"/>
      <w:r>
        <w:t xml:space="preserve">3. </w:t>
      </w:r>
      <w:r w:rsidR="00B31C07" w:rsidRPr="00712D12">
        <w:t>Darba daļas un to noformēšana</w:t>
      </w:r>
      <w:bookmarkEnd w:id="3"/>
    </w:p>
    <w:p w:rsidR="00B31C07" w:rsidRPr="00712D12" w:rsidRDefault="00332EF2" w:rsidP="00332EF2">
      <w:pPr>
        <w:pStyle w:val="Heading2"/>
      </w:pPr>
      <w:bookmarkStart w:id="4" w:name="_Toc399768703"/>
      <w:r>
        <w:t xml:space="preserve">3.1. </w:t>
      </w:r>
      <w:r w:rsidR="00B31C07" w:rsidRPr="00712D12">
        <w:t>Titullapa</w:t>
      </w:r>
      <w:bookmarkEnd w:id="4"/>
    </w:p>
    <w:p w:rsidR="00B31C07" w:rsidRPr="00712D12" w:rsidRDefault="00591CE5" w:rsidP="00591CE5">
      <w:pPr>
        <w:pStyle w:val="BodyTextIndent3"/>
        <w:tabs>
          <w:tab w:val="left" w:pos="851"/>
        </w:tabs>
        <w:spacing w:line="360" w:lineRule="auto"/>
        <w:ind w:right="-766" w:firstLine="0"/>
        <w:rPr>
          <w:szCs w:val="24"/>
        </w:rPr>
      </w:pPr>
      <w:r>
        <w:rPr>
          <w:szCs w:val="24"/>
        </w:rPr>
        <w:tab/>
      </w:r>
      <w:r w:rsidR="00B31C07" w:rsidRPr="00712D12">
        <w:rPr>
          <w:szCs w:val="24"/>
        </w:rPr>
        <w:t xml:space="preserve">Titullapas noformējuma paraugs sniegts 1. pielikumā. </w:t>
      </w:r>
    </w:p>
    <w:p w:rsidR="00B31C07" w:rsidRPr="00712D12" w:rsidRDefault="00B31C07" w:rsidP="00712D12">
      <w:r w:rsidRPr="00712D12">
        <w:t>Darba nosaukumam ir jābūt pietiekami īsam un informatīvam un jāatspoguļo darba saturs un mērķis. Ja darba nosaukumā ietverts sugas vai sistemātiskās grupas zinātniskais nosaukums, to raksta latviski, ja pastāv jau publicēts nosaukums, un latīniski (kursīvā, neietverot iekavās). Zem darba nosaukuma raksta darba tipu (prakses, kursa, bakalaura vai maģistra darbs). Zemāk jāraksta darba autora (autoru) vārds un uzvārds (tikai prakses darbus iespējams izstrādāt grupā), tieši zem tā – darba vadītāja (vadītāju) un konsultanta, ja tāds ir, vārds un uzvārds, minot arī viņiem piešķirtos zinātniskos grādus (</w:t>
      </w:r>
      <w:proofErr w:type="spellStart"/>
      <w:r w:rsidRPr="00712D12">
        <w:t>Bak</w:t>
      </w:r>
      <w:proofErr w:type="spellEnd"/>
      <w:r w:rsidRPr="00712D12">
        <w:t xml:space="preserve">. biol., </w:t>
      </w:r>
      <w:proofErr w:type="spellStart"/>
      <w:r w:rsidRPr="00712D12">
        <w:t>Mag</w:t>
      </w:r>
      <w:proofErr w:type="spellEnd"/>
      <w:r w:rsidRPr="00712D12">
        <w:t>. biol., Dr. biol., Dr. h. biol.) un akadēmiskos nosaukumus (</w:t>
      </w:r>
      <w:proofErr w:type="spellStart"/>
      <w:r w:rsidRPr="00712D12">
        <w:t>Lekt</w:t>
      </w:r>
      <w:proofErr w:type="spellEnd"/>
      <w:r w:rsidRPr="00712D12">
        <w:t xml:space="preserve">., </w:t>
      </w:r>
      <w:proofErr w:type="spellStart"/>
      <w:r w:rsidRPr="00712D12">
        <w:t>Asist</w:t>
      </w:r>
      <w:proofErr w:type="spellEnd"/>
      <w:r w:rsidRPr="00712D12">
        <w:t xml:space="preserve">., Doc., Asoc. prof., Prof.). Lapas apakšpusē jāraksta pilsēta un gads </w:t>
      </w:r>
    </w:p>
    <w:p w:rsidR="00B31C07" w:rsidRPr="00712D12" w:rsidRDefault="00332EF2" w:rsidP="004D5E42">
      <w:pPr>
        <w:pStyle w:val="Heading2"/>
        <w:ind w:left="-567" w:right="-766"/>
        <w:rPr>
          <w:i/>
          <w:iCs/>
          <w:szCs w:val="24"/>
        </w:rPr>
      </w:pPr>
      <w:bookmarkStart w:id="5" w:name="_Toc5979251"/>
      <w:bookmarkStart w:id="6" w:name="_Toc5979770"/>
      <w:bookmarkStart w:id="7" w:name="_Toc399768383"/>
      <w:bookmarkStart w:id="8" w:name="_Toc399768704"/>
      <w:r>
        <w:rPr>
          <w:iCs/>
          <w:szCs w:val="24"/>
        </w:rPr>
        <w:t>3</w:t>
      </w:r>
      <w:r w:rsidR="00B31C07" w:rsidRPr="00712D12">
        <w:rPr>
          <w:iCs/>
          <w:szCs w:val="24"/>
        </w:rPr>
        <w:t>.2. Kopsavilkums</w:t>
      </w:r>
      <w:bookmarkEnd w:id="5"/>
      <w:bookmarkEnd w:id="6"/>
      <w:bookmarkEnd w:id="7"/>
      <w:bookmarkEnd w:id="8"/>
      <w:r w:rsidR="001926CE">
        <w:rPr>
          <w:iCs/>
          <w:szCs w:val="24"/>
        </w:rPr>
        <w:t xml:space="preserve"> jeb anotācija</w:t>
      </w:r>
    </w:p>
    <w:p w:rsidR="00B31C07" w:rsidRPr="00712D12" w:rsidRDefault="00B31C07" w:rsidP="004D5E42">
      <w:pPr>
        <w:ind w:left="-567" w:right="-766" w:firstLine="360"/>
      </w:pPr>
    </w:p>
    <w:p w:rsidR="00B31C07" w:rsidRPr="00712D12" w:rsidRDefault="00B31C07" w:rsidP="00591CE5">
      <w:r w:rsidRPr="00712D12">
        <w:t xml:space="preserve">Kopsavilkumam jāsniedz pēc iespējas pilnīgāks priekšstats par darba saturu. Tajā jāatspoguļo pētījuma būtība, darba mērķi, problēmas risināšanai izmantotā pieeja, īsi raksturojot izmantoto metodiku. Kopsavilkuma lielāko daļu aizņem galveno rezultātu raksturojums un no tiem tieši izrietošie secinājumi. </w:t>
      </w:r>
      <w:r w:rsidRPr="00712D12">
        <w:rPr>
          <w:b/>
        </w:rPr>
        <w:t>Kopsavilkuma apjoms ir līdz 850 zīmēm</w:t>
      </w:r>
      <w:r w:rsidRPr="00712D12">
        <w:t xml:space="preserve">, ieskaitot intervālus. Kopsavilkumā nedrīkst lietot citējumus. Sugu nosaukumus raksta latviešu valodā, ja tādi ir izveidoti. </w:t>
      </w:r>
    </w:p>
    <w:p w:rsidR="00B31C07" w:rsidRPr="00712D12" w:rsidRDefault="00B31C07" w:rsidP="00591CE5">
      <w:r w:rsidRPr="00712D12">
        <w:t>Kopsavilkuma beigās vienā rindā raksta 3–7 atslēgvārdus. Atslēgvārdiem jāraksturo darba temats, rezultāti un izmantotās metodes.</w:t>
      </w:r>
    </w:p>
    <w:p w:rsidR="00B31C07" w:rsidRPr="00712D12" w:rsidRDefault="00B31C07" w:rsidP="00591CE5">
      <w:r w:rsidRPr="00712D12">
        <w:t xml:space="preserve">Kopsavilkumu uz atsevišķas lapas </w:t>
      </w:r>
      <w:r w:rsidRPr="00712D12">
        <w:rPr>
          <w:b/>
          <w:bCs/>
        </w:rPr>
        <w:t>pārtulko svešvalodā, pievieno virsrakstu un atslēgvārdus</w:t>
      </w:r>
      <w:r w:rsidRPr="00712D12">
        <w:t>.</w:t>
      </w:r>
    </w:p>
    <w:p w:rsidR="00B31C07" w:rsidRPr="00712D12" w:rsidRDefault="00332EF2" w:rsidP="004D5E42">
      <w:pPr>
        <w:pStyle w:val="Heading2"/>
        <w:ind w:left="-567" w:right="-766"/>
        <w:rPr>
          <w:i/>
          <w:iCs/>
          <w:szCs w:val="24"/>
        </w:rPr>
      </w:pPr>
      <w:bookmarkStart w:id="9" w:name="_Toc5979252"/>
      <w:bookmarkStart w:id="10" w:name="_Toc5979771"/>
      <w:bookmarkStart w:id="11" w:name="_Toc399768384"/>
      <w:bookmarkStart w:id="12" w:name="_Toc399768705"/>
      <w:r>
        <w:rPr>
          <w:iCs/>
          <w:szCs w:val="24"/>
        </w:rPr>
        <w:t>3</w:t>
      </w:r>
      <w:r w:rsidR="00B31C07" w:rsidRPr="00712D12">
        <w:rPr>
          <w:iCs/>
          <w:szCs w:val="24"/>
        </w:rPr>
        <w:t>.3. Ievads</w:t>
      </w:r>
      <w:bookmarkEnd w:id="9"/>
      <w:bookmarkEnd w:id="10"/>
      <w:bookmarkEnd w:id="11"/>
      <w:bookmarkEnd w:id="12"/>
    </w:p>
    <w:p w:rsidR="00B31C07" w:rsidRPr="00712D12" w:rsidRDefault="00B31C07" w:rsidP="004D5E42">
      <w:pPr>
        <w:ind w:left="-567" w:right="-766" w:firstLine="360"/>
      </w:pPr>
    </w:p>
    <w:p w:rsidR="00B31C07" w:rsidRPr="00712D12" w:rsidRDefault="00B31C07" w:rsidP="00591CE5">
      <w:r w:rsidRPr="00712D12">
        <w:t xml:space="preserve">Ievadā dod pamatojumu pētījuma aktualitātei, minot galvenos zinātniskā literatūrā aprakstītos faktus, hipotēzes, no kā izriet pētītā problēma. Ievadā galvenokārt citē pārskata darbus. Ievada beigu daļā skaidri jādefinē darba mērķis un uzdevumi tā sasniegšanai. </w:t>
      </w:r>
    </w:p>
    <w:p w:rsidR="00B31C07" w:rsidRPr="00712D12" w:rsidRDefault="00332EF2" w:rsidP="004D5E42">
      <w:pPr>
        <w:pStyle w:val="Heading2"/>
        <w:ind w:left="-567" w:right="-766"/>
        <w:rPr>
          <w:i/>
          <w:iCs/>
          <w:szCs w:val="24"/>
        </w:rPr>
      </w:pPr>
      <w:bookmarkStart w:id="13" w:name="_Toc5979253"/>
      <w:bookmarkStart w:id="14" w:name="_Toc5979772"/>
      <w:bookmarkStart w:id="15" w:name="_Toc399768385"/>
      <w:bookmarkStart w:id="16" w:name="_Toc399768706"/>
      <w:r>
        <w:rPr>
          <w:iCs/>
          <w:szCs w:val="24"/>
        </w:rPr>
        <w:t>3</w:t>
      </w:r>
      <w:r w:rsidR="00B31C07" w:rsidRPr="00712D12">
        <w:rPr>
          <w:iCs/>
          <w:szCs w:val="24"/>
        </w:rPr>
        <w:t>.4. Literatūras apskats</w:t>
      </w:r>
      <w:bookmarkEnd w:id="13"/>
      <w:bookmarkEnd w:id="14"/>
      <w:r w:rsidR="00B31C07" w:rsidRPr="00712D12">
        <w:rPr>
          <w:iCs/>
          <w:szCs w:val="24"/>
        </w:rPr>
        <w:t xml:space="preserve"> un literatūras avotu citēšana tekstā</w:t>
      </w:r>
      <w:bookmarkEnd w:id="15"/>
      <w:bookmarkEnd w:id="16"/>
    </w:p>
    <w:p w:rsidR="006A7B24" w:rsidRPr="00712D12" w:rsidRDefault="006A7B24" w:rsidP="00591CE5">
      <w:r w:rsidRPr="00712D12">
        <w:t xml:space="preserve">Literatūras apskatā analizē visus svarīgākos līdz šim publicētos darbus par konkrēto tēmu, salīdzina dažādu autoru (ja ir, tad arī darba autora) iegūtos rezultātus, secinājumus un </w:t>
      </w:r>
      <w:r w:rsidRPr="00712D12">
        <w:lastRenderedPageBreak/>
        <w:t>hipotēzes. Autoram jāvērtē tēmas izpētes līmenis, citu autoru darbos atrodamās pretrunas un pagaidām neskaidrie jautājumi. Tas vēlāk nodaļā “Diskusija” ļauj novērtēt, cik pamatots un aktuāls ir konkrētajā darbā izvirzītais mērķis, kāds ir paša autora ieguldījums problēmas izpētē un jaunu atziņu ieguvē. Citu autoru izteiktās domas parasti necitē tieši, bet gan atstāsta saviem vārdiem (gan nekādā veidā neizmainot citējamā autora teiktā jēgu).</w:t>
      </w:r>
    </w:p>
    <w:p w:rsidR="006A7B24" w:rsidRPr="00712D12" w:rsidRDefault="006A7B24" w:rsidP="00591CE5">
      <w:r w:rsidRPr="00712D12">
        <w:t>Literatūras apskatu vēlams sadalīt nodaļās un apakšnodaļās, tomēr tas atkarīgs no tēmas plašuma.</w:t>
      </w:r>
    </w:p>
    <w:p w:rsidR="00B31C07" w:rsidRPr="00712D12" w:rsidRDefault="006A7B24" w:rsidP="00591CE5">
      <w:r w:rsidRPr="00712D12">
        <w:t>Darbā jācitē visi svarīgākie darbi par doto tēmu, tomēr tikai tie, ko autors pats lasījis, izņemot gadījumus, ja kāds autors ir citēts pēc cita autora darba.</w:t>
      </w:r>
    </w:p>
    <w:p w:rsidR="006A7B24" w:rsidRPr="00712D12" w:rsidRDefault="006A7B24" w:rsidP="00591CE5">
      <w:r w:rsidRPr="00712D12">
        <w:t>Visi darbi, kas citēti tekstā, obligāti jāiekļauj literatūras sarakstā darba beigās. Šajā sarakstā savukārt iekļauj tikai tās publikācijas, uz kurām ir atsauce darbā.</w:t>
      </w:r>
    </w:p>
    <w:p w:rsidR="006A7B24" w:rsidRPr="00712D12" w:rsidRDefault="006A7B24" w:rsidP="00591CE5">
      <w:r w:rsidRPr="00712D12">
        <w:t>Atsaucoties uz literatūru, var lietot sekojošas izteiksmes formas: “J.Sloka (1956) raksta, ka raudas Latvijas ūdeņos parasti sasniedz 30 cm garumu un ap 200–300 g svaru”. To pašu domu var izteikt arī citādi: “Raudas Latvijas ūdeņos sasniedz ap 30 cm garumu un 200–300 g svaru (Sloka 1956)”. Pirmajā gadījumā pirms autora, kura uzvārds rakstīts ārpus iekavām, jābūt iniciālim. Ja publikācijas autora uzvārds ir likts iekavās, tad iniciāļus nekad neliek. Ja kāda autora darbs ir jebkurā citā valodā, tad pirms iekavām liek autora iniciāli un uzvārdu latviešu transkripcijā,</w:t>
      </w:r>
      <w:r w:rsidRPr="00712D12">
        <w:rPr>
          <w:i/>
        </w:rPr>
        <w:t xml:space="preserve"> </w:t>
      </w:r>
      <w:r w:rsidRPr="00712D12">
        <w:t>bet iekavās tikai uzvārdu oriģinālā</w:t>
      </w:r>
      <w:r w:rsidRPr="00712D12">
        <w:rPr>
          <w:i/>
        </w:rPr>
        <w:t xml:space="preserve"> </w:t>
      </w:r>
      <w:r w:rsidRPr="00712D12">
        <w:rPr>
          <w:iCs/>
        </w:rPr>
        <w:t>rakstībā</w:t>
      </w:r>
      <w:r w:rsidRPr="00712D12">
        <w:t xml:space="preserve"> un darba publicēšanas gadu, piemēram, </w:t>
      </w:r>
      <w:proofErr w:type="spellStart"/>
      <w:r w:rsidRPr="00712D12">
        <w:t>M.Giļarovs</w:t>
      </w:r>
      <w:proofErr w:type="spellEnd"/>
      <w:r w:rsidRPr="00712D12">
        <w:t xml:space="preserve"> (</w:t>
      </w:r>
      <w:proofErr w:type="spellStart"/>
      <w:r w:rsidRPr="00712D12">
        <w:t>Гиляров</w:t>
      </w:r>
      <w:proofErr w:type="spellEnd"/>
      <w:r w:rsidRPr="00712D12">
        <w:t xml:space="preserve"> 1980). Ja nav pārliecības par ārzemju autora uzvārda pareizu izrunu, labāk tā uzvārdu rakstīt tikai iekavās oriģinālā rakstībā kopā ar publikācijas gadu. </w:t>
      </w:r>
    </w:p>
    <w:p w:rsidR="006A7B24" w:rsidRPr="00712D12" w:rsidRDefault="006A7B24" w:rsidP="00591CE5">
      <w:r w:rsidRPr="00712D12">
        <w:t xml:space="preserve">Reizēm nepieciešams citēt darbu, kuru students nav lasījis, bet kura analīze ir dota kāda cita autora darbā. Šādos gadījumos nepieciešamo informāciju var citēt no autora, kura darbs ir pieejams. Piemēram, “Pirmās ziņas par griežu skaita samazināšanos atrodamas jau 1850.–1875. gadā </w:t>
      </w:r>
      <w:proofErr w:type="spellStart"/>
      <w:r w:rsidRPr="00712D12">
        <w:t>Dienvidaustrumanglijā</w:t>
      </w:r>
      <w:proofErr w:type="spellEnd"/>
      <w:r w:rsidRPr="00712D12">
        <w:t xml:space="preserve"> (</w:t>
      </w:r>
      <w:proofErr w:type="spellStart"/>
      <w:r w:rsidRPr="00712D12">
        <w:t>Norris</w:t>
      </w:r>
      <w:proofErr w:type="spellEnd"/>
      <w:r w:rsidRPr="00712D12">
        <w:t xml:space="preserve"> 1945 </w:t>
      </w:r>
      <w:proofErr w:type="spellStart"/>
      <w:r w:rsidRPr="00712D12">
        <w:t>cit</w:t>
      </w:r>
      <w:proofErr w:type="spellEnd"/>
      <w:r w:rsidRPr="00712D12">
        <w:t xml:space="preserve">. pēc </w:t>
      </w:r>
      <w:proofErr w:type="spellStart"/>
      <w:r w:rsidRPr="00712D12">
        <w:t>Hudson</w:t>
      </w:r>
      <w:proofErr w:type="spellEnd"/>
      <w:r w:rsidRPr="00712D12">
        <w:t xml:space="preserve"> </w:t>
      </w:r>
      <w:proofErr w:type="spellStart"/>
      <w:r w:rsidRPr="00712D12">
        <w:t>et</w:t>
      </w:r>
      <w:proofErr w:type="spellEnd"/>
      <w:r w:rsidRPr="00712D12">
        <w:t xml:space="preserve"> </w:t>
      </w:r>
      <w:proofErr w:type="spellStart"/>
      <w:r w:rsidRPr="00712D12">
        <w:t>al</w:t>
      </w:r>
      <w:proofErr w:type="spellEnd"/>
      <w:r w:rsidRPr="00712D12">
        <w:t>. 1990)”. Literatūras sarakstā tādā gadījumā min tikai to darbu, pēc kura citēts.</w:t>
      </w:r>
    </w:p>
    <w:p w:rsidR="006A7B24" w:rsidRPr="00712D12" w:rsidRDefault="006A7B24" w:rsidP="00591CE5">
      <w:r w:rsidRPr="00712D12">
        <w:t>Ja darbam, ko citē, ir vairāk nekā divi autori, tad tekstā iekavās raksta tikai pirmo autoru, pievienojot, atkarībā no publikācijas valodas, latviešu - “u.c.”, angļu - “</w:t>
      </w:r>
      <w:proofErr w:type="spellStart"/>
      <w:r w:rsidRPr="00712D12">
        <w:rPr>
          <w:i/>
          <w:iCs/>
        </w:rPr>
        <w:t>et</w:t>
      </w:r>
      <w:proofErr w:type="spellEnd"/>
      <w:r w:rsidRPr="00712D12">
        <w:rPr>
          <w:i/>
          <w:iCs/>
        </w:rPr>
        <w:t xml:space="preserve"> </w:t>
      </w:r>
      <w:proofErr w:type="spellStart"/>
      <w:r w:rsidRPr="00712D12">
        <w:rPr>
          <w:i/>
          <w:iCs/>
        </w:rPr>
        <w:t>al</w:t>
      </w:r>
      <w:proofErr w:type="spellEnd"/>
      <w:r w:rsidRPr="00712D12">
        <w:t>.”, vācu - “</w:t>
      </w:r>
      <w:r w:rsidRPr="00712D12">
        <w:rPr>
          <w:i/>
          <w:iCs/>
        </w:rPr>
        <w:t>u. a</w:t>
      </w:r>
      <w:r w:rsidRPr="00712D12">
        <w:t>.” vai krievu - “</w:t>
      </w:r>
      <w:r w:rsidRPr="00712D12">
        <w:rPr>
          <w:i/>
          <w:iCs/>
        </w:rPr>
        <w:t xml:space="preserve">и </w:t>
      </w:r>
      <w:proofErr w:type="spellStart"/>
      <w:r w:rsidRPr="00712D12">
        <w:rPr>
          <w:i/>
          <w:iCs/>
        </w:rPr>
        <w:t>др</w:t>
      </w:r>
      <w:proofErr w:type="spellEnd"/>
      <w:r w:rsidRPr="00712D12">
        <w:t>.”. Literatūras sarakstā jāraksta visi autori.</w:t>
      </w:r>
    </w:p>
    <w:p w:rsidR="006A7B24" w:rsidRPr="00712D12" w:rsidRDefault="006A7B24" w:rsidP="00591CE5">
      <w:r w:rsidRPr="00712D12">
        <w:t>Ja no darbā citētajām publikācijām kādam autoram (autoriem) to ir vairākas vienā gadā, tad tekstā iekavās, minot autora (vai pirmā autora) uzvārdu un publikācijas gadu, gada skaitlim pēc vajadzības pievieno burtus a, b utt. Šie burti pie attiecīgā darba publicēšanas gada jāraksta arī literatūras sarakstā.</w:t>
      </w:r>
    </w:p>
    <w:p w:rsidR="006A7B24" w:rsidRPr="00712D12" w:rsidRDefault="006A7B24" w:rsidP="00591CE5">
      <w:r w:rsidRPr="00712D12">
        <w:t>Ja citējamais darbs (paša vai arī cita autora) vēl nav publicēts, tad iekavās aiz darba autora raksta “iespiešanā”, “</w:t>
      </w:r>
      <w:proofErr w:type="spellStart"/>
      <w:r w:rsidRPr="00712D12">
        <w:rPr>
          <w:i/>
          <w:iCs/>
        </w:rPr>
        <w:t>in</w:t>
      </w:r>
      <w:proofErr w:type="spellEnd"/>
      <w:r w:rsidRPr="00712D12">
        <w:rPr>
          <w:i/>
          <w:iCs/>
        </w:rPr>
        <w:t xml:space="preserve"> </w:t>
      </w:r>
      <w:proofErr w:type="spellStart"/>
      <w:r w:rsidRPr="00712D12">
        <w:rPr>
          <w:i/>
          <w:iCs/>
        </w:rPr>
        <w:t>press</w:t>
      </w:r>
      <w:proofErr w:type="spellEnd"/>
      <w:r w:rsidRPr="00712D12">
        <w:t>”, “</w:t>
      </w:r>
      <w:proofErr w:type="spellStart"/>
      <w:r w:rsidRPr="00712D12">
        <w:rPr>
          <w:i/>
          <w:iCs/>
        </w:rPr>
        <w:t>im</w:t>
      </w:r>
      <w:proofErr w:type="spellEnd"/>
      <w:r w:rsidRPr="00712D12">
        <w:rPr>
          <w:i/>
          <w:iCs/>
        </w:rPr>
        <w:t xml:space="preserve"> </w:t>
      </w:r>
      <w:proofErr w:type="spellStart"/>
      <w:r w:rsidRPr="00712D12">
        <w:rPr>
          <w:i/>
          <w:iCs/>
        </w:rPr>
        <w:t>druck</w:t>
      </w:r>
      <w:proofErr w:type="spellEnd"/>
      <w:r w:rsidRPr="00712D12">
        <w:t>” vai “</w:t>
      </w:r>
      <w:r w:rsidRPr="00712D12">
        <w:rPr>
          <w:i/>
          <w:iCs/>
        </w:rPr>
        <w:t xml:space="preserve">в </w:t>
      </w:r>
      <w:proofErr w:type="spellStart"/>
      <w:r w:rsidRPr="00712D12">
        <w:rPr>
          <w:i/>
          <w:iCs/>
        </w:rPr>
        <w:t>печати</w:t>
      </w:r>
      <w:proofErr w:type="spellEnd"/>
      <w:r w:rsidRPr="00712D12">
        <w:t xml:space="preserve">”, atkarībā no publikācijas </w:t>
      </w:r>
      <w:r w:rsidRPr="00712D12">
        <w:lastRenderedPageBreak/>
        <w:t>valodas. Literatūras sarakstā tad norāda avotu, kurā darbs tiks publicēts, beigās pievienojot “iespiešanā” vai to pašu citās valodās. Šādi atļauts citēt vienīgi darbus, par kuriem saņemts oficiāls apstiprinājums, ka tie ir pieņemti publicēšanai attiecīgajā izdevumā.</w:t>
      </w:r>
    </w:p>
    <w:p w:rsidR="006A7B24" w:rsidRPr="00712D12" w:rsidRDefault="00332EF2" w:rsidP="00332EF2">
      <w:pPr>
        <w:pStyle w:val="Heading2"/>
      </w:pPr>
      <w:bookmarkStart w:id="17" w:name="_Toc399768707"/>
      <w:r>
        <w:t>3</w:t>
      </w:r>
      <w:r w:rsidR="006A7B24" w:rsidRPr="00712D12">
        <w:t>.5. Materiāli un metodes</w:t>
      </w:r>
      <w:bookmarkEnd w:id="17"/>
    </w:p>
    <w:p w:rsidR="006A7B24" w:rsidRPr="00712D12" w:rsidRDefault="006A7B24" w:rsidP="00591CE5">
      <w:pPr>
        <w:rPr>
          <w:iCs/>
        </w:rPr>
      </w:pPr>
      <w:r w:rsidRPr="00712D12">
        <w:rPr>
          <w:iCs/>
        </w:rPr>
        <w:t xml:space="preserve">Izmatoto metožu aprakstam jādod iespēju ieinteresētam un kvalificētam pētniekam atkārtot veiktos eksperimentus. </w:t>
      </w:r>
      <w:r w:rsidRPr="00712D12">
        <w:t>Detalizēts metožu un materiāla ievākšanas apstākļu apraksts nepieciešams arī, lai novērtētu, vai iespējams objektīvs pētījuma rezultātu salīdzinājums ar citiem līdzīgiem pētījumiem, kā arī lai novērtētu rezultātu ticamību un secinājumu pamatotību. Ja darbā izmantoti labi zināmi materiāli, tad nodaļu var saukt “Metodes”.</w:t>
      </w:r>
    </w:p>
    <w:p w:rsidR="006A7B24" w:rsidRPr="00712D12" w:rsidRDefault="006A7B24" w:rsidP="00591CE5">
      <w:r w:rsidRPr="00712D12">
        <w:rPr>
          <w:iCs/>
        </w:rPr>
        <w:t>Metožu aprakstu grupē apakšnodaļās pa skaidri nodalāmām pētniecības elementu grupām, piemēram</w:t>
      </w:r>
      <w:r w:rsidR="009A1704">
        <w:rPr>
          <w:iCs/>
        </w:rPr>
        <w:t xml:space="preserve">, </w:t>
      </w:r>
      <w:r w:rsidRPr="00712D12">
        <w:rPr>
          <w:iCs/>
        </w:rPr>
        <w:t>Veģetācijas apraksts, Sugu uzskaite un tamlīdzīgi.</w:t>
      </w:r>
    </w:p>
    <w:p w:rsidR="00B31C07" w:rsidRPr="00712D12" w:rsidRDefault="006A7B24" w:rsidP="00591CE5">
      <w:pPr>
        <w:rPr>
          <w:iCs/>
        </w:rPr>
      </w:pPr>
      <w:r w:rsidRPr="00712D12">
        <w:rPr>
          <w:iCs/>
        </w:rPr>
        <w:t>Darbā detalizēts apraksts nepieciešams tikai metodēm, kas lietotas galveno secinājumu izdarīšanai, īpaši gadījumā, ja plaši lietota un labi aprakstīta metode tiek lietota ar zināmām, kaut arī niecīgām izmaiņām.</w:t>
      </w:r>
    </w:p>
    <w:p w:rsidR="006A7B24" w:rsidRPr="00712D12" w:rsidRDefault="006A7B24" w:rsidP="00591CE5">
      <w:bookmarkStart w:id="18" w:name="_Toc5979259"/>
      <w:bookmarkStart w:id="19" w:name="_Toc5979778"/>
      <w:r w:rsidRPr="00712D12">
        <w:t>Datu apstrādes un analīze</w:t>
      </w:r>
      <w:bookmarkEnd w:id="18"/>
      <w:bookmarkEnd w:id="19"/>
      <w:r w:rsidRPr="00712D12">
        <w:t xml:space="preserve">s metodes </w:t>
      </w:r>
      <w:r w:rsidRPr="00712D12">
        <w:rPr>
          <w:iCs/>
        </w:rPr>
        <w:t>jāapraksta detalizēti,</w:t>
      </w:r>
      <w:r w:rsidRPr="00712D12">
        <w:t xml:space="preserve"> tās var izdalīt arī atsevišķā apakšnodaļā</w:t>
      </w:r>
      <w:r w:rsidRPr="00712D12">
        <w:rPr>
          <w:iCs/>
        </w:rPr>
        <w:t xml:space="preserve">. Jānorāda arī izmantotās datorprogrammas. </w:t>
      </w:r>
    </w:p>
    <w:p w:rsidR="006A7B24" w:rsidRPr="00712D12" w:rsidRDefault="006A7B24" w:rsidP="00591CE5">
      <w:r w:rsidRPr="00712D12">
        <w:t>Atkarībā no tā specifikas, īpaši jānorāda:</w:t>
      </w:r>
    </w:p>
    <w:p w:rsidR="006A7B24" w:rsidRPr="00712D12" w:rsidRDefault="006A7B24" w:rsidP="00591CE5">
      <w:r w:rsidRPr="00712D12">
        <w:rPr>
          <w:kern w:val="28"/>
        </w:rPr>
        <w:t>pētījumu vietas raksturojums, kas parasti ir atsevišķa apakšnodaļa</w:t>
      </w:r>
      <w:r w:rsidRPr="00712D12">
        <w:t>. Tas ietver vietas nosaukumu, ģeogrāfisko novietojumu, arī rajonu. Šajā nodaļā jābūt Latvijas kartei, kurā parādīts parauglaukumu (maršrutu, novērojumu veikšanas vietu) izvietojums, kā arī detalizētai shēmai ar visiem parauglaukumiem un to ģeogrāfiskajām koordinātām. Jānorāda pētījumu vietas (vietu) izvēles kritēriji;</w:t>
      </w:r>
    </w:p>
    <w:p w:rsidR="006A7B24" w:rsidRPr="00712D12" w:rsidRDefault="006A7B24" w:rsidP="00591CE5">
      <w:r w:rsidRPr="00712D12">
        <w:t>pētījumu vietas fizik</w:t>
      </w:r>
      <w:r w:rsidR="009A1704">
        <w:t xml:space="preserve">āli ģeogrāfiskais raksturojums, </w:t>
      </w:r>
      <w:r w:rsidRPr="00712D12">
        <w:t xml:space="preserve"> lai izskaidrotu pētāmās sugas sastopamību vai citus populāciju raksturojošus rādītājus;</w:t>
      </w:r>
    </w:p>
    <w:p w:rsidR="006A7B24" w:rsidRPr="00712D12" w:rsidRDefault="006A7B24" w:rsidP="00591CE5">
      <w:r w:rsidRPr="00712D12">
        <w:rPr>
          <w:kern w:val="28"/>
        </w:rPr>
        <w:t xml:space="preserve">meteoroloģiskie, hidroloģiskie, </w:t>
      </w:r>
      <w:proofErr w:type="spellStart"/>
      <w:r w:rsidRPr="00712D12">
        <w:rPr>
          <w:kern w:val="28"/>
        </w:rPr>
        <w:t>hidroķīmiskie</w:t>
      </w:r>
      <w:proofErr w:type="spellEnd"/>
      <w:r w:rsidRPr="00712D12">
        <w:rPr>
          <w:kern w:val="28"/>
        </w:rPr>
        <w:t xml:space="preserve"> rādītāji</w:t>
      </w:r>
      <w:r w:rsidRPr="00712D12">
        <w:t>. Tas ietver parametrus, kas var ietekmēt pētāmos objektus vai pašu materiāla ievākšanu. Ekoloģiska rakstura pētījumos bieži ir svarīgi apkopot un ņemt vērā datus par klimatiskiem apstākļiem periodā pirms pētījumu veikšanas. Vienmēr jānorāda datu avots, ja tos nav ieguvis pats darba autors.</w:t>
      </w:r>
    </w:p>
    <w:p w:rsidR="006A7B24" w:rsidRPr="00712D12" w:rsidRDefault="00332EF2" w:rsidP="004D5E42">
      <w:pPr>
        <w:pStyle w:val="Heading2"/>
        <w:ind w:left="-567" w:right="-766"/>
        <w:rPr>
          <w:szCs w:val="24"/>
        </w:rPr>
      </w:pPr>
      <w:bookmarkStart w:id="20" w:name="_Toc399768386"/>
      <w:bookmarkStart w:id="21" w:name="_Toc399768708"/>
      <w:r>
        <w:rPr>
          <w:szCs w:val="24"/>
        </w:rPr>
        <w:t>3</w:t>
      </w:r>
      <w:r w:rsidR="006A7B24" w:rsidRPr="00712D12">
        <w:rPr>
          <w:szCs w:val="24"/>
        </w:rPr>
        <w:t>.6. Rezultāti</w:t>
      </w:r>
      <w:bookmarkEnd w:id="20"/>
      <w:bookmarkEnd w:id="21"/>
    </w:p>
    <w:p w:rsidR="004D5E42" w:rsidRPr="00712D12" w:rsidRDefault="004D5E42" w:rsidP="00591CE5">
      <w:r w:rsidRPr="00712D12">
        <w:t xml:space="preserve">Šajā nodaļā jāapkopo un jāparāda galvenie darba gaitā iegūtie rezultāti. Vislabāk tos apkopot tabulās un attēlos (diagrammās, grafikos, kartēs). Tekstā jāpievērš lasītāja uzmanība tajos atspoguļotajām pārmaiņām vai atšķirībām rādītājos. Nodaļā jāuzsver novitāte, jāpievērš uzmanību iespējamām likumsakarībām. Tomēr šajā nodaļā, ja vien tā nav apvienota ar nodaļu </w:t>
      </w:r>
      <w:r w:rsidRPr="00712D12">
        <w:lastRenderedPageBreak/>
        <w:t xml:space="preserve">“Diskusija”, iegūtos rezultātus </w:t>
      </w:r>
      <w:r w:rsidRPr="009A1704">
        <w:rPr>
          <w:b/>
        </w:rPr>
        <w:t>neinterpretē</w:t>
      </w:r>
      <w:r w:rsidRPr="00712D12">
        <w:t>. Plašākos pētījumos rezultātu nodaļu var sadalīt apakšnodaļās.</w:t>
      </w:r>
    </w:p>
    <w:p w:rsidR="004D5E42" w:rsidRPr="00712D12" w:rsidRDefault="00332EF2" w:rsidP="004D5E42">
      <w:pPr>
        <w:pStyle w:val="Heading2"/>
        <w:rPr>
          <w:szCs w:val="24"/>
        </w:rPr>
      </w:pPr>
      <w:bookmarkStart w:id="22" w:name="_Toc5979262"/>
      <w:bookmarkStart w:id="23" w:name="_Toc5979781"/>
      <w:bookmarkStart w:id="24" w:name="_Toc399768387"/>
      <w:bookmarkStart w:id="25" w:name="_Toc399768709"/>
      <w:r>
        <w:rPr>
          <w:szCs w:val="24"/>
        </w:rPr>
        <w:t>3</w:t>
      </w:r>
      <w:r w:rsidR="004D5E42" w:rsidRPr="00712D12">
        <w:rPr>
          <w:szCs w:val="24"/>
        </w:rPr>
        <w:t>.7. Diskusija</w:t>
      </w:r>
      <w:bookmarkEnd w:id="22"/>
      <w:bookmarkEnd w:id="23"/>
      <w:bookmarkEnd w:id="24"/>
      <w:bookmarkEnd w:id="25"/>
      <w:r w:rsidR="004D5E42" w:rsidRPr="00712D12">
        <w:rPr>
          <w:szCs w:val="24"/>
        </w:rPr>
        <w:t xml:space="preserve"> </w:t>
      </w:r>
    </w:p>
    <w:p w:rsidR="004D5E42" w:rsidRPr="00712D12" w:rsidRDefault="004D5E42" w:rsidP="004D5E42">
      <w:pPr>
        <w:ind w:left="-567" w:right="-766" w:firstLine="360"/>
      </w:pPr>
    </w:p>
    <w:p w:rsidR="004D5E42" w:rsidRPr="00712D12" w:rsidRDefault="004D5E42" w:rsidP="00591CE5">
      <w:r w:rsidRPr="00712D12">
        <w:t>Šo nodaļu iespējams veidot arī kopā ar nodaļu “Rezultāti”, veidojot nodaļu “Rezultāti un diskusija”, katrā apakšnodaļā komentējot iegūtos datus. Plašākā darbā, kāds parasti ir bakalaura vai maģistra darbs diskusiju nodaļu vēlams sadalīt apakšnodaļās. Pēdējā apakšnodaļa atvēlama apkopojošai iegūto datu apspriešanai. Bakalaura un, it īpaši, maģistra darbos jāformulē arī tālāko pētījumu mērķi un uzdevumi par konkrēto problēmu. Vēlams izvirzīt jaunas hipotēzes un izteikt apsvērumus, kā tās varētu pārbaudīt.</w:t>
      </w:r>
    </w:p>
    <w:p w:rsidR="004D5E42" w:rsidRPr="00712D12" w:rsidRDefault="004D5E42" w:rsidP="00591CE5">
      <w:r w:rsidRPr="00712D12">
        <w:t>Nodaļā “Diskusija” analizē visus pētījumos iegūtos rezultātus, salīdzinot tos ar agrākajiem pētījumiem Latvijā, līdzīgiem pētījumiem citās valstīs, ģeogrāfiskos apgabalos. Jānovērtē, kā iegūtie rezultāti atbilst izvirzītajam pētījuma mērķim un gaidītajam rezultātam, kā tie saskan ar citu autoru pētījumos iegūtajiem datiem vai izvirzītajām hipotēzēm. Jāizskaidro konstatētās atšķirības pētījumu rezultātos un secinājumos. Jānovērtē rezultātu svarīgums attiecībā pret izvirzīto mērķi un salīdzinājumā ar agrāk veiktajiem pētījumiem.</w:t>
      </w:r>
    </w:p>
    <w:p w:rsidR="00795094" w:rsidRDefault="004D5E42" w:rsidP="00591CE5">
      <w:r w:rsidRPr="00712D12">
        <w:t>Jānovērtē iegūto rezultātu ticamība, kā arī darba trūkumi (metodikas nepilnības, nepietiekamo datu apjoms vai citi apstākļi), kas neļāva pilnībā sasniegt mērķi vai neļauj izdarīt pārliecinošus secinājumus par noteiktām likumsakarībām</w:t>
      </w:r>
    </w:p>
    <w:p w:rsidR="004D5E42" w:rsidRPr="00712D12" w:rsidRDefault="004D5E42" w:rsidP="00591CE5">
      <w:r w:rsidRPr="00712D12">
        <w:t>Nodaļas tekstā ir svarīgi skaidri nodalīt paša autora iegūtos rezultātus, secinājumus un idejas no citu autoru domām. Svarīgi ir precīzi norādīt citu autoru izteiktās domas un dot atsauci uz literatūras avotu.</w:t>
      </w:r>
    </w:p>
    <w:p w:rsidR="004D5E42" w:rsidRPr="00712D12" w:rsidRDefault="004D5E42" w:rsidP="00591CE5">
      <w:r w:rsidRPr="00712D12">
        <w:t>Diskusijas noslēgumā var izvirzīt jaunas hipotēzes, risinājumus problēmas turpmākajai izpētei.</w:t>
      </w:r>
    </w:p>
    <w:p w:rsidR="004D5E42" w:rsidRPr="00712D12" w:rsidRDefault="00332EF2" w:rsidP="004D5E42">
      <w:pPr>
        <w:pStyle w:val="Heading2"/>
        <w:rPr>
          <w:szCs w:val="24"/>
        </w:rPr>
      </w:pPr>
      <w:bookmarkStart w:id="26" w:name="_Toc5979263"/>
      <w:bookmarkStart w:id="27" w:name="_Toc5979782"/>
      <w:bookmarkStart w:id="28" w:name="_Toc399768388"/>
      <w:bookmarkStart w:id="29" w:name="_Toc399768710"/>
      <w:r>
        <w:rPr>
          <w:szCs w:val="24"/>
        </w:rPr>
        <w:t>3</w:t>
      </w:r>
      <w:r w:rsidR="004D5E42" w:rsidRPr="00712D12">
        <w:rPr>
          <w:szCs w:val="24"/>
        </w:rPr>
        <w:t>.8. Secinājumi</w:t>
      </w:r>
      <w:bookmarkEnd w:id="26"/>
      <w:bookmarkEnd w:id="27"/>
      <w:bookmarkEnd w:id="28"/>
      <w:bookmarkEnd w:id="29"/>
    </w:p>
    <w:p w:rsidR="004D5E42" w:rsidRPr="00712D12" w:rsidRDefault="004D5E42" w:rsidP="004D5E42">
      <w:pPr>
        <w:pStyle w:val="BodyText3"/>
        <w:spacing w:after="0"/>
        <w:ind w:left="-567" w:right="-766" w:firstLine="360"/>
        <w:rPr>
          <w:sz w:val="24"/>
          <w:szCs w:val="24"/>
        </w:rPr>
      </w:pPr>
    </w:p>
    <w:p w:rsidR="004D5E42" w:rsidRPr="00076DA9" w:rsidRDefault="004D5E42" w:rsidP="00076DA9">
      <w:r w:rsidRPr="00712D12">
        <w:t>Secinājumos pa punktiem izklāsta darba galvenos rezultātus, atbildes uz darbā izvirzīto mērķi. Secinājumu punktiem jābūt īsiem, lakoniskiem, izteiktiem 1–2 teikumos. Ja rezultātu un diskusiju nodaļas sadalītas apakšnodaļās, tad parasti par katru no tām tiek noformulēts secinājums.</w:t>
      </w:r>
      <w:r w:rsidR="00076DA9">
        <w:t xml:space="preserve"> </w:t>
      </w:r>
      <w:r w:rsidR="00076DA9" w:rsidRPr="00076DA9">
        <w:t xml:space="preserve">Secinājumiem jāizriet no skolēna darba rezultātiem </w:t>
      </w:r>
      <w:r w:rsidR="00076DA9">
        <w:t xml:space="preserve">nevis </w:t>
      </w:r>
      <w:r w:rsidR="00076DA9" w:rsidRPr="00076DA9">
        <w:t>no literatūras avotiem.</w:t>
      </w:r>
      <w:r w:rsidR="00076DA9">
        <w:t xml:space="preserve"> </w:t>
      </w:r>
      <w:r w:rsidR="00076DA9" w:rsidRPr="00076DA9">
        <w:t>Labā darbā ir 3-5 secinājumi, kas izriet</w:t>
      </w:r>
      <w:r w:rsidR="00076DA9">
        <w:t xml:space="preserve"> </w:t>
      </w:r>
      <w:r w:rsidR="00076DA9" w:rsidRPr="00076DA9">
        <w:t>tieši no ZPD rezultātiem. Labāk, ja ir tikai daži, bet būtiski secinājumi, nekā daudz un</w:t>
      </w:r>
      <w:r w:rsidR="00076DA9">
        <w:t xml:space="preserve"> </w:t>
      </w:r>
      <w:r w:rsidR="00076DA9" w:rsidRPr="00076DA9">
        <w:t>izplūduši teikumi, kas uzrakstīti „lai aizpildītu lapu”.</w:t>
      </w:r>
    </w:p>
    <w:p w:rsidR="004D5E42" w:rsidRPr="00712D12" w:rsidRDefault="00332EF2" w:rsidP="004D5E42">
      <w:pPr>
        <w:pStyle w:val="Heading2"/>
        <w:rPr>
          <w:szCs w:val="24"/>
        </w:rPr>
      </w:pPr>
      <w:bookmarkStart w:id="30" w:name="_Toc5979264"/>
      <w:bookmarkStart w:id="31" w:name="_Toc5979783"/>
      <w:bookmarkStart w:id="32" w:name="_Toc399768389"/>
      <w:bookmarkStart w:id="33" w:name="_Toc399768711"/>
      <w:r>
        <w:rPr>
          <w:szCs w:val="24"/>
        </w:rPr>
        <w:lastRenderedPageBreak/>
        <w:t>3</w:t>
      </w:r>
      <w:r w:rsidR="004D5E42" w:rsidRPr="00712D12">
        <w:rPr>
          <w:szCs w:val="24"/>
        </w:rPr>
        <w:t>.9. Pateicības</w:t>
      </w:r>
      <w:bookmarkEnd w:id="30"/>
      <w:bookmarkEnd w:id="31"/>
      <w:bookmarkEnd w:id="32"/>
      <w:bookmarkEnd w:id="33"/>
    </w:p>
    <w:p w:rsidR="004D5E42" w:rsidRPr="00712D12" w:rsidRDefault="004D5E42" w:rsidP="004D5E42">
      <w:pPr>
        <w:pStyle w:val="BodyTextIndent3"/>
        <w:ind w:left="-567" w:right="-766"/>
        <w:rPr>
          <w:szCs w:val="24"/>
        </w:rPr>
      </w:pPr>
    </w:p>
    <w:p w:rsidR="004D5E42" w:rsidRPr="00712D12" w:rsidRDefault="004D5E42" w:rsidP="00591CE5">
      <w:r w:rsidRPr="00712D12">
        <w:t>Pateicības jāraksta lakoniskas, nelietojot emocionālus izteicienus. Parasti pateicību izsaka darba vadītājam un tiem, kuri piedalījušies datu ieguvē, konsultējuši datu apstrādē, devuši būtisku ieguldījumu manuskripta zinātniskās kvalitātes uzlabošanā, bet nav darba līdzautori. Ja darbs ir veikts kāda projekta ietvaros, tad jāmin projekta nosaukums, kur tas izstrādāts un finansējuma devēja organizācija.</w:t>
      </w:r>
    </w:p>
    <w:p w:rsidR="004D5E42" w:rsidRPr="00712D12" w:rsidRDefault="004D5E42" w:rsidP="004D5E42">
      <w:pPr>
        <w:ind w:left="-567" w:right="-766"/>
      </w:pPr>
    </w:p>
    <w:p w:rsidR="004D5E42" w:rsidRPr="00712D12" w:rsidRDefault="00332EF2" w:rsidP="004D5E42">
      <w:pPr>
        <w:pStyle w:val="Heading2"/>
        <w:rPr>
          <w:szCs w:val="24"/>
        </w:rPr>
      </w:pPr>
      <w:bookmarkStart w:id="34" w:name="_Toc5979265"/>
      <w:bookmarkStart w:id="35" w:name="_Toc5979784"/>
      <w:bookmarkStart w:id="36" w:name="_Toc399768390"/>
      <w:bookmarkStart w:id="37" w:name="_Toc399768712"/>
      <w:r>
        <w:rPr>
          <w:szCs w:val="24"/>
        </w:rPr>
        <w:t>3</w:t>
      </w:r>
      <w:r w:rsidR="004D5E42" w:rsidRPr="00712D12">
        <w:rPr>
          <w:szCs w:val="24"/>
        </w:rPr>
        <w:t>.10. Literatūras saraksts</w:t>
      </w:r>
      <w:bookmarkEnd w:id="34"/>
      <w:bookmarkEnd w:id="35"/>
      <w:r w:rsidR="004D5E42" w:rsidRPr="00712D12">
        <w:rPr>
          <w:szCs w:val="24"/>
        </w:rPr>
        <w:t xml:space="preserve"> un tā noformēšana</w:t>
      </w:r>
      <w:bookmarkEnd w:id="36"/>
      <w:bookmarkEnd w:id="37"/>
    </w:p>
    <w:p w:rsidR="004D5E42" w:rsidRPr="00712D12" w:rsidRDefault="004D5E42" w:rsidP="004D5E42">
      <w:pPr>
        <w:ind w:left="-567" w:right="-766" w:firstLine="360"/>
      </w:pPr>
    </w:p>
    <w:p w:rsidR="004D5E42" w:rsidRPr="00712D12" w:rsidRDefault="004D5E42" w:rsidP="00591CE5">
      <w:r w:rsidRPr="00712D12">
        <w:t xml:space="preserve">Visiem literatūras sarakstā esošajiem darbiem jābūt citētiem konkrētā darba tekstā un otrādi – visiem tekstā minētajiem darbiem ir jābūt literatūras sarakstā! </w:t>
      </w:r>
    </w:p>
    <w:p w:rsidR="004D5E42" w:rsidRPr="00712D12" w:rsidRDefault="004D5E42" w:rsidP="00591CE5">
      <w:r w:rsidRPr="00712D12">
        <w:t>Nodaļā jāraksta visu darbā citēto autoru darbu – žurnālu rakstu, monogrāfiju, brošūru, arī nepublicēto, piemēram, diplomdarbu sarakstu, kas sakārtots alfabētiskā secībā. Sarakstu kārto alfabēta secībā pēc pirmā autora uzvārda pirmā burta. Ja sarakstā ir viena autora vairāki darbi, tos sakārto hronoloģiskā kārtībā. Sakārtojot autorus alfabēta kārtībā, neņem vērā valodu, kurā darbi ir rakstīti, ja vien tie nav slāvu šriftā. Kad ir sakārtoti darbi latīņu šriftā, pēc tādiem pašiem principiem sakārto arī darbus slāvu šriftā.</w:t>
      </w:r>
    </w:p>
    <w:p w:rsidR="009A1704" w:rsidRDefault="004D5E42" w:rsidP="00190E78">
      <w:pPr>
        <w:ind w:firstLine="0"/>
        <w:rPr>
          <w:rStyle w:val="CommentReference"/>
          <w:sz w:val="24"/>
          <w:szCs w:val="24"/>
        </w:rPr>
      </w:pPr>
      <w:r w:rsidRPr="00712D12">
        <w:rPr>
          <w:rStyle w:val="CommentReference"/>
          <w:sz w:val="24"/>
          <w:szCs w:val="24"/>
        </w:rPr>
        <w:t>Piemēri:</w:t>
      </w:r>
    </w:p>
    <w:p w:rsidR="004D5E42" w:rsidRPr="00712D12" w:rsidRDefault="004D5E42" w:rsidP="009A1704">
      <w:pPr>
        <w:ind w:firstLine="0"/>
      </w:pPr>
      <w:proofErr w:type="spellStart"/>
      <w:r w:rsidRPr="00712D12">
        <w:t>Coleman</w:t>
      </w:r>
      <w:proofErr w:type="spellEnd"/>
      <w:r w:rsidRPr="00712D12">
        <w:t xml:space="preserve"> D.C., </w:t>
      </w:r>
      <w:proofErr w:type="spellStart"/>
      <w:r w:rsidRPr="00712D12">
        <w:t>Crossley</w:t>
      </w:r>
      <w:proofErr w:type="spellEnd"/>
      <w:r w:rsidRPr="00712D12">
        <w:t xml:space="preserve"> D.A. 1996. Fundamentals </w:t>
      </w:r>
      <w:proofErr w:type="spellStart"/>
      <w:r w:rsidRPr="00712D12">
        <w:t>of</w:t>
      </w:r>
      <w:proofErr w:type="spellEnd"/>
      <w:r w:rsidRPr="00712D12">
        <w:t xml:space="preserve"> </w:t>
      </w:r>
      <w:proofErr w:type="spellStart"/>
      <w:r w:rsidRPr="00712D12">
        <w:t>soil</w:t>
      </w:r>
      <w:proofErr w:type="spellEnd"/>
      <w:r w:rsidRPr="00712D12">
        <w:t xml:space="preserve"> </w:t>
      </w:r>
      <w:proofErr w:type="spellStart"/>
      <w:r w:rsidRPr="00712D12">
        <w:t>ecology</w:t>
      </w:r>
      <w:proofErr w:type="spellEnd"/>
      <w:r w:rsidRPr="00712D12">
        <w:t xml:space="preserve">. San </w:t>
      </w:r>
      <w:proofErr w:type="spellStart"/>
      <w:r w:rsidRPr="00712D12">
        <w:t>Diego</w:t>
      </w:r>
      <w:proofErr w:type="spellEnd"/>
      <w:r w:rsidRPr="00712D12">
        <w:t xml:space="preserve">: </w:t>
      </w:r>
      <w:proofErr w:type="spellStart"/>
      <w:r w:rsidRPr="00712D12">
        <w:t>Academic</w:t>
      </w:r>
      <w:proofErr w:type="spellEnd"/>
      <w:r w:rsidRPr="00712D12">
        <w:t xml:space="preserve"> </w:t>
      </w:r>
      <w:proofErr w:type="spellStart"/>
      <w:r w:rsidRPr="00712D12">
        <w:t>Press</w:t>
      </w:r>
      <w:proofErr w:type="spellEnd"/>
      <w:r w:rsidRPr="00712D12">
        <w:t xml:space="preserve">, 205 </w:t>
      </w:r>
      <w:proofErr w:type="spellStart"/>
      <w:r w:rsidRPr="00712D12">
        <w:t>pp</w:t>
      </w:r>
      <w:proofErr w:type="spellEnd"/>
      <w:r w:rsidRPr="00712D12">
        <w:t>.</w:t>
      </w:r>
    </w:p>
    <w:p w:rsidR="004D5E42" w:rsidRPr="00712D12" w:rsidRDefault="004D5E42" w:rsidP="009A1704">
      <w:pPr>
        <w:ind w:firstLine="0"/>
      </w:pPr>
      <w:proofErr w:type="spellStart"/>
      <w:r w:rsidRPr="00712D12">
        <w:t>Eisenbeis</w:t>
      </w:r>
      <w:proofErr w:type="spellEnd"/>
      <w:r w:rsidRPr="00712D12">
        <w:t xml:space="preserve"> G., </w:t>
      </w:r>
      <w:proofErr w:type="spellStart"/>
      <w:r w:rsidRPr="00712D12">
        <w:t>Wichard</w:t>
      </w:r>
      <w:proofErr w:type="spellEnd"/>
      <w:r w:rsidRPr="00712D12">
        <w:t xml:space="preserve"> W. 1995. </w:t>
      </w:r>
      <w:proofErr w:type="spellStart"/>
      <w:r w:rsidRPr="00712D12">
        <w:t>Atlas</w:t>
      </w:r>
      <w:proofErr w:type="spellEnd"/>
      <w:r w:rsidRPr="00712D12">
        <w:t xml:space="preserve"> </w:t>
      </w:r>
      <w:proofErr w:type="spellStart"/>
      <w:r w:rsidRPr="00712D12">
        <w:t>zur</w:t>
      </w:r>
      <w:proofErr w:type="spellEnd"/>
      <w:r w:rsidRPr="00712D12">
        <w:t xml:space="preserve"> </w:t>
      </w:r>
      <w:proofErr w:type="spellStart"/>
      <w:r w:rsidRPr="00712D12">
        <w:t>Biologie</w:t>
      </w:r>
      <w:proofErr w:type="spellEnd"/>
      <w:r w:rsidRPr="00712D12">
        <w:t xml:space="preserve"> der </w:t>
      </w:r>
      <w:proofErr w:type="spellStart"/>
      <w:r w:rsidRPr="00712D12">
        <w:t>Bodenarthropoden</w:t>
      </w:r>
      <w:proofErr w:type="spellEnd"/>
      <w:r w:rsidRPr="00712D12">
        <w:t xml:space="preserve">. </w:t>
      </w:r>
      <w:proofErr w:type="spellStart"/>
      <w:r w:rsidRPr="00712D12">
        <w:t>Stuttgart</w:t>
      </w:r>
      <w:proofErr w:type="spellEnd"/>
      <w:r w:rsidRPr="00712D12">
        <w:t xml:space="preserve">: Gustav </w:t>
      </w:r>
      <w:proofErr w:type="spellStart"/>
      <w:r w:rsidRPr="00712D12">
        <w:t>Fischer</w:t>
      </w:r>
      <w:proofErr w:type="spellEnd"/>
      <w:r w:rsidRPr="00712D12">
        <w:t xml:space="preserve"> </w:t>
      </w:r>
      <w:proofErr w:type="spellStart"/>
      <w:r w:rsidRPr="00712D12">
        <w:t>Verlag</w:t>
      </w:r>
      <w:proofErr w:type="spellEnd"/>
      <w:r w:rsidRPr="00712D12">
        <w:t>, 434 S.</w:t>
      </w:r>
    </w:p>
    <w:p w:rsidR="004D5E42" w:rsidRPr="00712D12" w:rsidRDefault="004D5E42" w:rsidP="009A1704">
      <w:pPr>
        <w:ind w:firstLine="0"/>
      </w:pPr>
      <w:proofErr w:type="spellStart"/>
      <w:r w:rsidRPr="00712D12">
        <w:t>Lipsbergs</w:t>
      </w:r>
      <w:proofErr w:type="spellEnd"/>
      <w:r w:rsidRPr="00712D12">
        <w:t xml:space="preserve"> J., </w:t>
      </w:r>
      <w:proofErr w:type="spellStart"/>
      <w:r w:rsidRPr="00712D12">
        <w:t>Kačalova</w:t>
      </w:r>
      <w:proofErr w:type="spellEnd"/>
      <w:r w:rsidRPr="00712D12">
        <w:t xml:space="preserve"> O., Ozols G., </w:t>
      </w:r>
      <w:proofErr w:type="spellStart"/>
      <w:r w:rsidRPr="00712D12">
        <w:t>Rūce</w:t>
      </w:r>
      <w:proofErr w:type="spellEnd"/>
      <w:r w:rsidRPr="00712D12">
        <w:t xml:space="preserve"> I., Šulcs A. 1990. Zinātniski populārā Latvijas Sarkanā grāmata. Dzīvnieki. Rīga: Zinātne, 191 lpp. </w:t>
      </w:r>
    </w:p>
    <w:p w:rsidR="004D5E42" w:rsidRPr="00712D12" w:rsidRDefault="004D5E42" w:rsidP="009A1704">
      <w:pPr>
        <w:ind w:firstLine="0"/>
      </w:pPr>
      <w:r w:rsidRPr="00712D12">
        <w:t xml:space="preserve">Ratniece D. 1999. Engures ezera </w:t>
      </w:r>
      <w:proofErr w:type="spellStart"/>
      <w:r w:rsidRPr="00712D12">
        <w:t>polifāgo</w:t>
      </w:r>
      <w:proofErr w:type="spellEnd"/>
      <w:r w:rsidRPr="00712D12">
        <w:t xml:space="preserve"> un </w:t>
      </w:r>
      <w:proofErr w:type="spellStart"/>
      <w:r w:rsidRPr="00712D12">
        <w:t>adefāgo</w:t>
      </w:r>
      <w:proofErr w:type="spellEnd"/>
      <w:r w:rsidRPr="00712D12">
        <w:t xml:space="preserve"> ūdensvaboļu fauna. Bakalaura darbs. Rīga, Latvijas Universitāte, 80 lpp.</w:t>
      </w:r>
    </w:p>
    <w:p w:rsidR="004D5E42" w:rsidRPr="00712D12" w:rsidRDefault="004D5E42" w:rsidP="009A1704">
      <w:pPr>
        <w:ind w:firstLine="0"/>
      </w:pPr>
      <w:r w:rsidRPr="00712D12">
        <w:t xml:space="preserve">Sloka J. 1956. Latvijas PSR ezeri un to zivis. Rīga: Zinātne, 154 lpp. </w:t>
      </w:r>
    </w:p>
    <w:p w:rsidR="004D5E42" w:rsidRPr="00712D12" w:rsidRDefault="004D5E42" w:rsidP="009A1704">
      <w:pPr>
        <w:ind w:firstLine="0"/>
      </w:pPr>
      <w:proofErr w:type="spellStart"/>
      <w:r w:rsidRPr="00712D12">
        <w:t>Анонимный</w:t>
      </w:r>
      <w:proofErr w:type="spellEnd"/>
      <w:r w:rsidRPr="00712D12">
        <w:t xml:space="preserve"> 1985. </w:t>
      </w:r>
      <w:proofErr w:type="spellStart"/>
      <w:r w:rsidRPr="00712D12">
        <w:t>Загрязнение</w:t>
      </w:r>
      <w:proofErr w:type="spellEnd"/>
      <w:r w:rsidRPr="00712D12">
        <w:t xml:space="preserve"> </w:t>
      </w:r>
      <w:proofErr w:type="spellStart"/>
      <w:r w:rsidRPr="00712D12">
        <w:t>природной</w:t>
      </w:r>
      <w:proofErr w:type="spellEnd"/>
      <w:r w:rsidRPr="00712D12">
        <w:t xml:space="preserve"> </w:t>
      </w:r>
      <w:proofErr w:type="spellStart"/>
      <w:r w:rsidRPr="00712D12">
        <w:t>среды</w:t>
      </w:r>
      <w:proofErr w:type="spellEnd"/>
      <w:r w:rsidRPr="00712D12">
        <w:t xml:space="preserve"> </w:t>
      </w:r>
      <w:proofErr w:type="spellStart"/>
      <w:r w:rsidRPr="00712D12">
        <w:t>кальцийсодержащей</w:t>
      </w:r>
      <w:proofErr w:type="spellEnd"/>
      <w:r w:rsidRPr="00712D12">
        <w:t xml:space="preserve"> </w:t>
      </w:r>
      <w:proofErr w:type="spellStart"/>
      <w:r w:rsidRPr="00712D12">
        <w:t>пылью</w:t>
      </w:r>
      <w:proofErr w:type="spellEnd"/>
      <w:r w:rsidRPr="00712D12">
        <w:t xml:space="preserve">. </w:t>
      </w:r>
      <w:proofErr w:type="spellStart"/>
      <w:r w:rsidRPr="00712D12">
        <w:t>Рига</w:t>
      </w:r>
      <w:proofErr w:type="spellEnd"/>
      <w:r w:rsidRPr="00712D12">
        <w:t xml:space="preserve">, </w:t>
      </w:r>
      <w:proofErr w:type="spellStart"/>
      <w:r w:rsidRPr="00712D12">
        <w:t>Зинатне</w:t>
      </w:r>
      <w:proofErr w:type="spellEnd"/>
      <w:r w:rsidRPr="00712D12">
        <w:t>, 213 с.</w:t>
      </w:r>
    </w:p>
    <w:p w:rsidR="004D5E42" w:rsidRPr="00712D12" w:rsidRDefault="004D5E42" w:rsidP="009A1704">
      <w:pPr>
        <w:ind w:firstLine="0"/>
        <w:rPr>
          <w:iCs/>
        </w:rPr>
      </w:pPr>
      <w:proofErr w:type="spellStart"/>
      <w:r w:rsidRPr="00712D12">
        <w:t>Гиляров</w:t>
      </w:r>
      <w:proofErr w:type="spellEnd"/>
      <w:r w:rsidRPr="00712D12">
        <w:t xml:space="preserve"> М.С. 1965. </w:t>
      </w:r>
      <w:proofErr w:type="spellStart"/>
      <w:r w:rsidRPr="00712D12">
        <w:t>Зоологический</w:t>
      </w:r>
      <w:proofErr w:type="spellEnd"/>
      <w:r w:rsidRPr="00712D12">
        <w:t xml:space="preserve"> </w:t>
      </w:r>
      <w:proofErr w:type="spellStart"/>
      <w:r w:rsidRPr="00712D12">
        <w:t>метод</w:t>
      </w:r>
      <w:proofErr w:type="spellEnd"/>
      <w:r w:rsidRPr="00712D12">
        <w:t xml:space="preserve"> </w:t>
      </w:r>
      <w:proofErr w:type="spellStart"/>
      <w:r w:rsidRPr="00712D12">
        <w:t>диагностики</w:t>
      </w:r>
      <w:proofErr w:type="spellEnd"/>
      <w:r w:rsidRPr="00712D12">
        <w:t xml:space="preserve"> </w:t>
      </w:r>
      <w:proofErr w:type="spellStart"/>
      <w:r w:rsidRPr="00712D12">
        <w:t>почв</w:t>
      </w:r>
      <w:proofErr w:type="spellEnd"/>
      <w:r w:rsidRPr="00712D12">
        <w:t xml:space="preserve">. </w:t>
      </w:r>
      <w:proofErr w:type="spellStart"/>
      <w:r w:rsidRPr="00712D12">
        <w:t>Москва</w:t>
      </w:r>
      <w:proofErr w:type="spellEnd"/>
      <w:r w:rsidRPr="00712D12">
        <w:t xml:space="preserve">: </w:t>
      </w:r>
      <w:proofErr w:type="spellStart"/>
      <w:r w:rsidRPr="00712D12">
        <w:t>Hayka</w:t>
      </w:r>
      <w:proofErr w:type="spellEnd"/>
      <w:r w:rsidRPr="00712D12">
        <w:t>, 251 c.</w:t>
      </w:r>
    </w:p>
    <w:p w:rsidR="004D5E42" w:rsidRPr="00712D12" w:rsidRDefault="00190E78" w:rsidP="009A1704">
      <w:pPr>
        <w:ind w:firstLine="0"/>
      </w:pPr>
      <w:r>
        <w:tab/>
      </w:r>
      <w:r w:rsidR="004D5E42" w:rsidRPr="00712D12">
        <w:t>Literatūras sarakstā monogrāfijām vienmēr uzrāda visus monogrāfijas autorus, bet tekstā citē tikai pirmo, piemēram, (</w:t>
      </w:r>
      <w:proofErr w:type="spellStart"/>
      <w:r w:rsidR="004D5E42" w:rsidRPr="00712D12">
        <w:t>Lipsbergs</w:t>
      </w:r>
      <w:proofErr w:type="spellEnd"/>
      <w:r w:rsidR="004D5E42" w:rsidRPr="00712D12">
        <w:t xml:space="preserve"> u.c. 1990). Ja monogrāfijai ir vairāki sējumi, tad norāda arī sējuma numuru un katra sējuma lappušu skaitu. Ja publikācija ir citā valodā, tad “lpp.” vietā liek – angļu – </w:t>
      </w:r>
      <w:proofErr w:type="spellStart"/>
      <w:r w:rsidR="004D5E42" w:rsidRPr="00712D12">
        <w:t>pp</w:t>
      </w:r>
      <w:proofErr w:type="spellEnd"/>
      <w:r w:rsidR="004D5E42" w:rsidRPr="00712D12">
        <w:t>., vācu – S.</w:t>
      </w:r>
    </w:p>
    <w:p w:rsidR="004D5E42" w:rsidRPr="00712D12" w:rsidRDefault="00190E78" w:rsidP="009A1704">
      <w:pPr>
        <w:ind w:firstLine="0"/>
        <w:rPr>
          <w:rStyle w:val="CommentReference"/>
          <w:sz w:val="24"/>
          <w:szCs w:val="24"/>
        </w:rPr>
      </w:pPr>
      <w:r>
        <w:rPr>
          <w:b/>
          <w:bCs/>
          <w:iCs/>
        </w:rPr>
        <w:lastRenderedPageBreak/>
        <w:tab/>
      </w:r>
      <w:r w:rsidR="004D5E42" w:rsidRPr="00712D12">
        <w:rPr>
          <w:b/>
          <w:bCs/>
          <w:iCs/>
        </w:rPr>
        <w:t>Raksts žurnālā</w:t>
      </w:r>
      <w:r w:rsidR="004D5E42" w:rsidRPr="00712D12">
        <w:rPr>
          <w:rStyle w:val="CommentReference"/>
          <w:sz w:val="24"/>
          <w:szCs w:val="24"/>
        </w:rPr>
        <w:t xml:space="preserve">. Norāda autora (autoru) vārdu un iniciāļus, izdošanas gadu, raksta nosaukumu, žurnāla nosaukumu, sējumu, numuru un lappuses, kuras aizņem raksts. </w:t>
      </w:r>
    </w:p>
    <w:p w:rsidR="004D5E42" w:rsidRPr="00712D12" w:rsidRDefault="004D5E42" w:rsidP="009A1704">
      <w:pPr>
        <w:ind w:firstLine="0"/>
        <w:rPr>
          <w:b/>
          <w:bCs/>
        </w:rPr>
      </w:pPr>
      <w:r w:rsidRPr="00712D12">
        <w:rPr>
          <w:rStyle w:val="CommentReference"/>
          <w:sz w:val="24"/>
          <w:szCs w:val="24"/>
        </w:rPr>
        <w:t>Piemēri:</w:t>
      </w:r>
    </w:p>
    <w:p w:rsidR="004D5E42" w:rsidRPr="00712D12" w:rsidRDefault="004D5E42" w:rsidP="009A1704">
      <w:pPr>
        <w:ind w:firstLine="0"/>
      </w:pPr>
      <w:r w:rsidRPr="00712D12">
        <w:t xml:space="preserve">Aleksejevs Ē., </w:t>
      </w:r>
      <w:proofErr w:type="spellStart"/>
      <w:r w:rsidRPr="00712D12">
        <w:t>Plikšs</w:t>
      </w:r>
      <w:proofErr w:type="spellEnd"/>
      <w:r w:rsidRPr="00712D12">
        <w:t xml:space="preserve"> M. 1996. Latvijas retās zivis. – Latvijas ZA Vēstis, 23 (1): 12–23.</w:t>
      </w:r>
    </w:p>
    <w:p w:rsidR="004D5E42" w:rsidRPr="00712D12" w:rsidRDefault="004D5E42" w:rsidP="009A1704">
      <w:pPr>
        <w:ind w:firstLine="0"/>
      </w:pPr>
      <w:proofErr w:type="spellStart"/>
      <w:r w:rsidRPr="00712D12">
        <w:t>Andre</w:t>
      </w:r>
      <w:proofErr w:type="spellEnd"/>
      <w:r w:rsidRPr="00712D12">
        <w:t xml:space="preserve"> H.M., Noti M.I., </w:t>
      </w:r>
      <w:proofErr w:type="spellStart"/>
      <w:r w:rsidRPr="00712D12">
        <w:t>Lebrun</w:t>
      </w:r>
      <w:proofErr w:type="spellEnd"/>
      <w:r w:rsidRPr="00712D12">
        <w:t xml:space="preserve"> F. 1994. </w:t>
      </w:r>
      <w:proofErr w:type="spellStart"/>
      <w:r w:rsidRPr="00712D12">
        <w:t>The</w:t>
      </w:r>
      <w:proofErr w:type="spellEnd"/>
      <w:r w:rsidRPr="00712D12">
        <w:t xml:space="preserve"> </w:t>
      </w:r>
      <w:proofErr w:type="spellStart"/>
      <w:r w:rsidRPr="00712D12">
        <w:t>soil</w:t>
      </w:r>
      <w:proofErr w:type="spellEnd"/>
      <w:r w:rsidRPr="00712D12">
        <w:t xml:space="preserve"> fauna: </w:t>
      </w:r>
      <w:proofErr w:type="spellStart"/>
      <w:r w:rsidRPr="00712D12">
        <w:t>the</w:t>
      </w:r>
      <w:proofErr w:type="spellEnd"/>
      <w:r w:rsidRPr="00712D12">
        <w:t xml:space="preserve"> </w:t>
      </w:r>
      <w:proofErr w:type="spellStart"/>
      <w:r w:rsidRPr="00712D12">
        <w:t>other</w:t>
      </w:r>
      <w:proofErr w:type="spellEnd"/>
      <w:r w:rsidRPr="00712D12">
        <w:t xml:space="preserve"> </w:t>
      </w:r>
      <w:proofErr w:type="spellStart"/>
      <w:r w:rsidRPr="00712D12">
        <w:t>last</w:t>
      </w:r>
      <w:proofErr w:type="spellEnd"/>
      <w:r w:rsidRPr="00712D12">
        <w:t xml:space="preserve"> </w:t>
      </w:r>
      <w:proofErr w:type="spellStart"/>
      <w:r w:rsidRPr="00712D12">
        <w:t>biological</w:t>
      </w:r>
      <w:proofErr w:type="spellEnd"/>
      <w:r w:rsidRPr="00712D12">
        <w:t xml:space="preserve"> </w:t>
      </w:r>
      <w:proofErr w:type="spellStart"/>
      <w:r w:rsidRPr="00712D12">
        <w:t>frontier</w:t>
      </w:r>
      <w:proofErr w:type="spellEnd"/>
      <w:r w:rsidRPr="00712D12">
        <w:t xml:space="preserve">. – </w:t>
      </w:r>
      <w:proofErr w:type="spellStart"/>
      <w:r w:rsidRPr="00712D12">
        <w:t>Biodiversity</w:t>
      </w:r>
      <w:proofErr w:type="spellEnd"/>
      <w:r w:rsidRPr="00712D12">
        <w:t xml:space="preserve"> </w:t>
      </w:r>
      <w:proofErr w:type="spellStart"/>
      <w:r w:rsidRPr="00712D12">
        <w:t>and</w:t>
      </w:r>
      <w:proofErr w:type="spellEnd"/>
      <w:r w:rsidRPr="00712D12">
        <w:t xml:space="preserve"> </w:t>
      </w:r>
      <w:proofErr w:type="spellStart"/>
      <w:r w:rsidRPr="00712D12">
        <w:t>Conservation</w:t>
      </w:r>
      <w:proofErr w:type="spellEnd"/>
      <w:r w:rsidRPr="00712D12">
        <w:t>, 3: 45–56.</w:t>
      </w:r>
    </w:p>
    <w:p w:rsidR="004D5E42" w:rsidRPr="00712D12" w:rsidRDefault="004D5E42" w:rsidP="009A1704">
      <w:pPr>
        <w:ind w:firstLine="0"/>
      </w:pPr>
      <w:proofErr w:type="spellStart"/>
      <w:r w:rsidRPr="00712D12">
        <w:t>Bonato</w:t>
      </w:r>
      <w:proofErr w:type="spellEnd"/>
      <w:r w:rsidRPr="00712D12">
        <w:t xml:space="preserve"> L., </w:t>
      </w:r>
      <w:proofErr w:type="spellStart"/>
      <w:r w:rsidRPr="00712D12">
        <w:t>Minelli</w:t>
      </w:r>
      <w:proofErr w:type="spellEnd"/>
      <w:r w:rsidRPr="00712D12">
        <w:t xml:space="preserve"> M., Spuņģis V. 2005. </w:t>
      </w:r>
      <w:proofErr w:type="spellStart"/>
      <w:r w:rsidRPr="00712D12">
        <w:t>Geophilomorph</w:t>
      </w:r>
      <w:proofErr w:type="spellEnd"/>
      <w:r w:rsidRPr="00712D12">
        <w:t xml:space="preserve"> </w:t>
      </w:r>
      <w:proofErr w:type="spellStart"/>
      <w:r w:rsidRPr="00712D12">
        <w:t>centipedes</w:t>
      </w:r>
      <w:proofErr w:type="spellEnd"/>
      <w:r w:rsidRPr="00712D12">
        <w:t xml:space="preserve"> </w:t>
      </w:r>
      <w:proofErr w:type="spellStart"/>
      <w:r w:rsidRPr="00712D12">
        <w:t>of</w:t>
      </w:r>
      <w:proofErr w:type="spellEnd"/>
      <w:r w:rsidRPr="00712D12">
        <w:t xml:space="preserve"> </w:t>
      </w:r>
      <w:proofErr w:type="spellStart"/>
      <w:r w:rsidRPr="00712D12">
        <w:t>Latvia</w:t>
      </w:r>
      <w:proofErr w:type="spellEnd"/>
      <w:r w:rsidRPr="00712D12">
        <w:t xml:space="preserve"> (</w:t>
      </w:r>
      <w:proofErr w:type="spellStart"/>
      <w:r w:rsidRPr="00712D12">
        <w:rPr>
          <w:i/>
          <w:iCs/>
        </w:rPr>
        <w:t>Chilopoda</w:t>
      </w:r>
      <w:proofErr w:type="spellEnd"/>
      <w:r w:rsidRPr="00712D12">
        <w:rPr>
          <w:i/>
          <w:iCs/>
        </w:rPr>
        <w:t xml:space="preserve">, </w:t>
      </w:r>
      <w:proofErr w:type="spellStart"/>
      <w:r w:rsidRPr="00712D12">
        <w:rPr>
          <w:i/>
          <w:iCs/>
        </w:rPr>
        <w:t>Geophilomorpha</w:t>
      </w:r>
      <w:proofErr w:type="spellEnd"/>
      <w:r w:rsidRPr="00712D12">
        <w:t>). – Latvijas Entomologs, 42 (</w:t>
      </w:r>
      <w:proofErr w:type="spellStart"/>
      <w:r w:rsidRPr="00712D12">
        <w:t>in</w:t>
      </w:r>
      <w:proofErr w:type="spellEnd"/>
      <w:r w:rsidRPr="00712D12">
        <w:t xml:space="preserve"> </w:t>
      </w:r>
      <w:proofErr w:type="spellStart"/>
      <w:r w:rsidRPr="00712D12">
        <w:t>press</w:t>
      </w:r>
      <w:proofErr w:type="spellEnd"/>
      <w:r w:rsidRPr="00712D12">
        <w:t>).</w:t>
      </w:r>
    </w:p>
    <w:p w:rsidR="004D5E42" w:rsidRPr="00712D12" w:rsidRDefault="00190E78" w:rsidP="009A1704">
      <w:pPr>
        <w:ind w:firstLine="0"/>
        <w:rPr>
          <w:rStyle w:val="CommentReference"/>
          <w:sz w:val="24"/>
          <w:szCs w:val="24"/>
        </w:rPr>
      </w:pPr>
      <w:r>
        <w:rPr>
          <w:b/>
          <w:bCs/>
        </w:rPr>
        <w:tab/>
      </w:r>
      <w:r w:rsidR="004D5E42" w:rsidRPr="00712D12">
        <w:rPr>
          <w:b/>
          <w:bCs/>
        </w:rPr>
        <w:t>Raksts rakstu</w:t>
      </w:r>
      <w:r w:rsidR="004D5E42" w:rsidRPr="00712D12">
        <w:rPr>
          <w:b/>
          <w:bCs/>
          <w:i/>
        </w:rPr>
        <w:t xml:space="preserve"> </w:t>
      </w:r>
      <w:r w:rsidR="004D5E42" w:rsidRPr="00712D12">
        <w:rPr>
          <w:b/>
          <w:bCs/>
        </w:rPr>
        <w:t xml:space="preserve">krājumā, konferenču, simpoziju un kongresu tēzēs un </w:t>
      </w:r>
      <w:proofErr w:type="spellStart"/>
      <w:r w:rsidR="004D5E42" w:rsidRPr="00712D12">
        <w:rPr>
          <w:b/>
          <w:bCs/>
        </w:rPr>
        <w:t>rakstou</w:t>
      </w:r>
      <w:proofErr w:type="spellEnd"/>
      <w:r w:rsidR="004D5E42" w:rsidRPr="00712D12">
        <w:rPr>
          <w:b/>
          <w:bCs/>
        </w:rPr>
        <w:t xml:space="preserve"> krājumos. </w:t>
      </w:r>
      <w:r w:rsidR="004D5E42" w:rsidRPr="00712D12">
        <w:rPr>
          <w:rStyle w:val="CommentReference"/>
          <w:sz w:val="24"/>
          <w:szCs w:val="24"/>
        </w:rPr>
        <w:t>Norāda autora (autoru) uzvārdu un iniciāļus, izdošanas gadu, darba nosaukumu, seko domu zīme un saīsinājums (</w:t>
      </w:r>
      <w:proofErr w:type="spellStart"/>
      <w:r w:rsidR="004D5E42" w:rsidRPr="00712D12">
        <w:rPr>
          <w:rStyle w:val="CommentReference"/>
          <w:sz w:val="24"/>
          <w:szCs w:val="24"/>
        </w:rPr>
        <w:t>Grām</w:t>
      </w:r>
      <w:proofErr w:type="spellEnd"/>
      <w:r w:rsidR="004D5E42" w:rsidRPr="00712D12">
        <w:rPr>
          <w:rStyle w:val="CommentReference"/>
          <w:sz w:val="24"/>
          <w:szCs w:val="24"/>
        </w:rPr>
        <w:t xml:space="preserve">.:, </w:t>
      </w:r>
      <w:proofErr w:type="spellStart"/>
      <w:r w:rsidR="004D5E42" w:rsidRPr="00712D12">
        <w:rPr>
          <w:rStyle w:val="CommentReference"/>
          <w:sz w:val="24"/>
          <w:szCs w:val="24"/>
        </w:rPr>
        <w:t>In</w:t>
      </w:r>
      <w:proofErr w:type="spellEnd"/>
      <w:r w:rsidR="004D5E42" w:rsidRPr="00712D12">
        <w:rPr>
          <w:rStyle w:val="CommentReference"/>
          <w:sz w:val="24"/>
          <w:szCs w:val="24"/>
        </w:rPr>
        <w:t xml:space="preserve">:, В </w:t>
      </w:r>
      <w:proofErr w:type="spellStart"/>
      <w:r w:rsidR="004D5E42" w:rsidRPr="00712D12">
        <w:rPr>
          <w:rStyle w:val="CommentReference"/>
          <w:sz w:val="24"/>
          <w:szCs w:val="24"/>
        </w:rPr>
        <w:t>кн</w:t>
      </w:r>
      <w:proofErr w:type="spellEnd"/>
      <w:r w:rsidR="004D5E42" w:rsidRPr="00712D12">
        <w:rPr>
          <w:rStyle w:val="CommentReference"/>
          <w:sz w:val="24"/>
          <w:szCs w:val="24"/>
        </w:rPr>
        <w:t>.: ), tad izdevuma redaktors (ja ir), izdevuma nosaukums, izdošanas pilsētu, izdevniecību, lappuses, kuras aizņem raksts. Konferenču materiāliem pievieno arī to norises vietas nosaukumu un norises laiku.</w:t>
      </w:r>
    </w:p>
    <w:p w:rsidR="004D5E42" w:rsidRPr="00712D12" w:rsidRDefault="004D5E42" w:rsidP="009A1704">
      <w:pPr>
        <w:ind w:firstLine="0"/>
        <w:rPr>
          <w:b/>
          <w:bCs/>
        </w:rPr>
      </w:pPr>
      <w:r w:rsidRPr="00712D12">
        <w:rPr>
          <w:rStyle w:val="CommentReference"/>
          <w:sz w:val="24"/>
          <w:szCs w:val="24"/>
        </w:rPr>
        <w:t>Piemēri:</w:t>
      </w:r>
    </w:p>
    <w:p w:rsidR="004D5E42" w:rsidRPr="00712D12" w:rsidRDefault="004D5E42" w:rsidP="009A1704">
      <w:pPr>
        <w:ind w:firstLine="0"/>
      </w:pPr>
      <w:proofErr w:type="spellStart"/>
      <w:r w:rsidRPr="00712D12">
        <w:t>Byzov</w:t>
      </w:r>
      <w:proofErr w:type="spellEnd"/>
      <w:r w:rsidRPr="00712D12">
        <w:t xml:space="preserve"> B.A. 1999. </w:t>
      </w:r>
      <w:proofErr w:type="spellStart"/>
      <w:r w:rsidRPr="00712D12">
        <w:t>Trophic</w:t>
      </w:r>
      <w:proofErr w:type="spellEnd"/>
      <w:r w:rsidRPr="00712D12">
        <w:t xml:space="preserve"> </w:t>
      </w:r>
      <w:proofErr w:type="spellStart"/>
      <w:r w:rsidRPr="00712D12">
        <w:t>interactions</w:t>
      </w:r>
      <w:proofErr w:type="spellEnd"/>
      <w:r w:rsidRPr="00712D12">
        <w:t xml:space="preserve"> </w:t>
      </w:r>
      <w:proofErr w:type="spellStart"/>
      <w:r w:rsidRPr="00712D12">
        <w:t>between</w:t>
      </w:r>
      <w:proofErr w:type="spellEnd"/>
      <w:r w:rsidRPr="00712D12">
        <w:t xml:space="preserve"> </w:t>
      </w:r>
      <w:proofErr w:type="spellStart"/>
      <w:r w:rsidRPr="00712D12">
        <w:t>micro-organisms</w:t>
      </w:r>
      <w:proofErr w:type="spellEnd"/>
      <w:r w:rsidRPr="00712D12">
        <w:t xml:space="preserve"> </w:t>
      </w:r>
      <w:proofErr w:type="spellStart"/>
      <w:r w:rsidRPr="00712D12">
        <w:t>and</w:t>
      </w:r>
      <w:proofErr w:type="spellEnd"/>
      <w:r w:rsidRPr="00712D12">
        <w:t xml:space="preserve"> </w:t>
      </w:r>
      <w:proofErr w:type="spellStart"/>
      <w:r w:rsidRPr="00712D12">
        <w:t>invertebrates</w:t>
      </w:r>
      <w:proofErr w:type="spellEnd"/>
      <w:r w:rsidRPr="00712D12">
        <w:t xml:space="preserve"> </w:t>
      </w:r>
      <w:proofErr w:type="spellStart"/>
      <w:r w:rsidRPr="00712D12">
        <w:t>in</w:t>
      </w:r>
      <w:proofErr w:type="spellEnd"/>
      <w:r w:rsidRPr="00712D12">
        <w:t xml:space="preserve"> </w:t>
      </w:r>
      <w:proofErr w:type="spellStart"/>
      <w:r w:rsidRPr="00712D12">
        <w:t>the</w:t>
      </w:r>
      <w:proofErr w:type="spellEnd"/>
      <w:r w:rsidRPr="00712D12">
        <w:t xml:space="preserve"> </w:t>
      </w:r>
      <w:proofErr w:type="spellStart"/>
      <w:r w:rsidRPr="00712D12">
        <w:t>soil</w:t>
      </w:r>
      <w:proofErr w:type="spellEnd"/>
      <w:r w:rsidRPr="00712D12">
        <w:t xml:space="preserve">. – </w:t>
      </w:r>
      <w:proofErr w:type="spellStart"/>
      <w:r w:rsidRPr="00712D12">
        <w:t>In</w:t>
      </w:r>
      <w:proofErr w:type="spellEnd"/>
      <w:r w:rsidRPr="00712D12">
        <w:t xml:space="preserve">: </w:t>
      </w:r>
      <w:proofErr w:type="spellStart"/>
      <w:r w:rsidRPr="00712D12">
        <w:t>O.Striganova</w:t>
      </w:r>
      <w:proofErr w:type="spellEnd"/>
      <w:r w:rsidRPr="00712D12">
        <w:t xml:space="preserve"> (</w:t>
      </w:r>
      <w:proofErr w:type="spellStart"/>
      <w:r w:rsidRPr="00712D12">
        <w:t>ed</w:t>
      </w:r>
      <w:proofErr w:type="spellEnd"/>
      <w:r w:rsidRPr="00712D12">
        <w:t xml:space="preserve">.), </w:t>
      </w:r>
      <w:proofErr w:type="spellStart"/>
      <w:r w:rsidRPr="00712D12">
        <w:t>Problems</w:t>
      </w:r>
      <w:proofErr w:type="spellEnd"/>
      <w:r w:rsidRPr="00712D12">
        <w:t xml:space="preserve"> </w:t>
      </w:r>
      <w:proofErr w:type="spellStart"/>
      <w:r w:rsidRPr="00712D12">
        <w:t>of</w:t>
      </w:r>
      <w:proofErr w:type="spellEnd"/>
      <w:r w:rsidRPr="00712D12">
        <w:t xml:space="preserve"> </w:t>
      </w:r>
      <w:proofErr w:type="spellStart"/>
      <w:r w:rsidRPr="00712D12">
        <w:t>soil</w:t>
      </w:r>
      <w:proofErr w:type="spellEnd"/>
      <w:r w:rsidRPr="00712D12">
        <w:t xml:space="preserve"> </w:t>
      </w:r>
      <w:proofErr w:type="spellStart"/>
      <w:r w:rsidRPr="00712D12">
        <w:t>zoology</w:t>
      </w:r>
      <w:proofErr w:type="spellEnd"/>
      <w:r w:rsidRPr="00712D12">
        <w:t xml:space="preserve">. </w:t>
      </w:r>
      <w:proofErr w:type="spellStart"/>
      <w:r w:rsidRPr="00712D12">
        <w:t>Materials</w:t>
      </w:r>
      <w:proofErr w:type="spellEnd"/>
      <w:r w:rsidRPr="00712D12">
        <w:t xml:space="preserve"> </w:t>
      </w:r>
      <w:proofErr w:type="spellStart"/>
      <w:r w:rsidRPr="00712D12">
        <w:t>of</w:t>
      </w:r>
      <w:proofErr w:type="spellEnd"/>
      <w:r w:rsidRPr="00712D12">
        <w:t xml:space="preserve"> </w:t>
      </w:r>
      <w:proofErr w:type="spellStart"/>
      <w:r w:rsidRPr="00712D12">
        <w:t>the</w:t>
      </w:r>
      <w:proofErr w:type="spellEnd"/>
      <w:r w:rsidRPr="00712D12">
        <w:t xml:space="preserve"> 2</w:t>
      </w:r>
      <w:r w:rsidRPr="00712D12">
        <w:rPr>
          <w:vertAlign w:val="superscript"/>
        </w:rPr>
        <w:t>nd</w:t>
      </w:r>
      <w:r w:rsidRPr="00712D12">
        <w:t xml:space="preserve"> (12</w:t>
      </w:r>
      <w:r w:rsidRPr="00712D12">
        <w:rPr>
          <w:vertAlign w:val="superscript"/>
        </w:rPr>
        <w:t>th</w:t>
      </w:r>
      <w:r w:rsidRPr="00712D12">
        <w:t xml:space="preserve">) </w:t>
      </w:r>
      <w:proofErr w:type="spellStart"/>
      <w:r w:rsidRPr="00712D12">
        <w:t>Russian</w:t>
      </w:r>
      <w:proofErr w:type="spellEnd"/>
      <w:r w:rsidRPr="00712D12">
        <w:t xml:space="preserve"> </w:t>
      </w:r>
      <w:proofErr w:type="spellStart"/>
      <w:r w:rsidRPr="00712D12">
        <w:t>conference</w:t>
      </w:r>
      <w:proofErr w:type="spellEnd"/>
      <w:r w:rsidRPr="00712D12">
        <w:t xml:space="preserve"> </w:t>
      </w:r>
      <w:proofErr w:type="spellStart"/>
      <w:r w:rsidRPr="00712D12">
        <w:t>on</w:t>
      </w:r>
      <w:proofErr w:type="spellEnd"/>
      <w:r w:rsidRPr="00712D12">
        <w:t xml:space="preserve"> </w:t>
      </w:r>
      <w:proofErr w:type="spellStart"/>
      <w:r w:rsidRPr="00712D12">
        <w:t>soil</w:t>
      </w:r>
      <w:proofErr w:type="spellEnd"/>
      <w:r w:rsidRPr="00712D12">
        <w:t xml:space="preserve"> </w:t>
      </w:r>
      <w:proofErr w:type="spellStart"/>
      <w:r w:rsidRPr="00712D12">
        <w:t>zoology</w:t>
      </w:r>
      <w:proofErr w:type="spellEnd"/>
      <w:r w:rsidRPr="00712D12">
        <w:t xml:space="preserve"> “</w:t>
      </w:r>
      <w:proofErr w:type="spellStart"/>
      <w:r w:rsidRPr="00712D12">
        <w:t>Biodiversity</w:t>
      </w:r>
      <w:proofErr w:type="spellEnd"/>
      <w:r w:rsidRPr="00712D12">
        <w:t xml:space="preserve"> </w:t>
      </w:r>
      <w:proofErr w:type="spellStart"/>
      <w:r w:rsidRPr="00712D12">
        <w:t>and</w:t>
      </w:r>
      <w:proofErr w:type="spellEnd"/>
      <w:r w:rsidRPr="00712D12">
        <w:t xml:space="preserve"> </w:t>
      </w:r>
      <w:proofErr w:type="spellStart"/>
      <w:r w:rsidRPr="00712D12">
        <w:t>life</w:t>
      </w:r>
      <w:proofErr w:type="spellEnd"/>
      <w:r w:rsidRPr="00712D12">
        <w:t xml:space="preserve"> </w:t>
      </w:r>
      <w:proofErr w:type="spellStart"/>
      <w:r w:rsidRPr="00712D12">
        <w:t>of</w:t>
      </w:r>
      <w:proofErr w:type="spellEnd"/>
      <w:r w:rsidRPr="00712D12">
        <w:t xml:space="preserve"> </w:t>
      </w:r>
      <w:proofErr w:type="spellStart"/>
      <w:r w:rsidRPr="00712D12">
        <w:t>the</w:t>
      </w:r>
      <w:proofErr w:type="spellEnd"/>
      <w:r w:rsidRPr="00712D12">
        <w:t xml:space="preserve"> </w:t>
      </w:r>
      <w:proofErr w:type="spellStart"/>
      <w:r w:rsidRPr="00712D12">
        <w:t>soil</w:t>
      </w:r>
      <w:proofErr w:type="spellEnd"/>
      <w:r w:rsidRPr="00712D12">
        <w:t xml:space="preserve"> </w:t>
      </w:r>
      <w:proofErr w:type="spellStart"/>
      <w:r w:rsidRPr="00712D12">
        <w:t>system</w:t>
      </w:r>
      <w:proofErr w:type="spellEnd"/>
      <w:r w:rsidRPr="00712D12">
        <w:t xml:space="preserve">”, </w:t>
      </w:r>
      <w:proofErr w:type="spellStart"/>
      <w:r w:rsidRPr="00712D12">
        <w:t>Moscow</w:t>
      </w:r>
      <w:proofErr w:type="spellEnd"/>
      <w:r w:rsidRPr="00712D12">
        <w:t xml:space="preserve">, </w:t>
      </w:r>
      <w:proofErr w:type="spellStart"/>
      <w:r w:rsidRPr="00712D12">
        <w:t>June</w:t>
      </w:r>
      <w:proofErr w:type="spellEnd"/>
      <w:r w:rsidRPr="00712D12">
        <w:t xml:space="preserve"> 12-15, 1999, </w:t>
      </w:r>
      <w:proofErr w:type="spellStart"/>
      <w:r w:rsidRPr="00712D12">
        <w:t>Moscow</w:t>
      </w:r>
      <w:proofErr w:type="spellEnd"/>
      <w:r w:rsidRPr="00712D12">
        <w:t xml:space="preserve">, KMK </w:t>
      </w:r>
      <w:proofErr w:type="spellStart"/>
      <w:r w:rsidRPr="00712D12">
        <w:t>Scientific</w:t>
      </w:r>
      <w:proofErr w:type="spellEnd"/>
      <w:r w:rsidRPr="00712D12">
        <w:t xml:space="preserve"> </w:t>
      </w:r>
      <w:proofErr w:type="spellStart"/>
      <w:r w:rsidRPr="00712D12">
        <w:t>Press</w:t>
      </w:r>
      <w:proofErr w:type="spellEnd"/>
      <w:r w:rsidRPr="00712D12">
        <w:t>: 183–184.</w:t>
      </w:r>
    </w:p>
    <w:p w:rsidR="004D5E42" w:rsidRPr="00712D12" w:rsidRDefault="004D5E42" w:rsidP="009A1704">
      <w:pPr>
        <w:ind w:firstLine="0"/>
      </w:pPr>
      <w:proofErr w:type="spellStart"/>
      <w:r w:rsidRPr="00712D12">
        <w:t>Petriņš</w:t>
      </w:r>
      <w:proofErr w:type="spellEnd"/>
      <w:r w:rsidRPr="00712D12">
        <w:t xml:space="preserve"> A. 1989. Galvenie melno stārķu nesekmīgas ligzdošanas iemesli Latvijā. – </w:t>
      </w:r>
      <w:proofErr w:type="spellStart"/>
      <w:r w:rsidRPr="00712D12">
        <w:t>Grām</w:t>
      </w:r>
      <w:proofErr w:type="spellEnd"/>
      <w:r w:rsidRPr="00712D12">
        <w:t>.: Zooloģijas aktuālās problēmas, Rīga, P.Stučkas Latvijas Valsts universitāte: 133–138.</w:t>
      </w:r>
    </w:p>
    <w:p w:rsidR="004D5E42" w:rsidRPr="00712D12" w:rsidRDefault="004D5E42" w:rsidP="009A1704">
      <w:pPr>
        <w:ind w:firstLine="0"/>
      </w:pPr>
      <w:r w:rsidRPr="00712D12">
        <w:t>Konferenču, kongresu un simpoziju tēzēm un rakstu krājumiem norāda arī norises vietu un to norises laiku.</w:t>
      </w:r>
    </w:p>
    <w:p w:rsidR="004D5E42" w:rsidRPr="00712D12" w:rsidRDefault="004D5E42" w:rsidP="00591CE5">
      <w:pPr>
        <w:rPr>
          <w:b/>
          <w:bCs/>
        </w:rPr>
      </w:pPr>
      <w:r w:rsidRPr="00712D12">
        <w:rPr>
          <w:b/>
          <w:bCs/>
        </w:rPr>
        <w:t>Interneta tīkla vietnes (mājas lapas)</w:t>
      </w:r>
    </w:p>
    <w:p w:rsidR="004D5E42" w:rsidRPr="00712D12" w:rsidRDefault="004D5E42" w:rsidP="00591CE5">
      <w:r w:rsidRPr="00712D12">
        <w:t>Ja ir izmantota Interneta informācija, tad citē autoru, gadu, kad vietne izveidota vai pēdējo reizi atjaunota, lapas nosaukumu un WWW vietnes adresi. Bieži vietnes autors nav zināms, tad to sarakstā ievieto kā “Anonīms” vai “</w:t>
      </w:r>
      <w:proofErr w:type="spellStart"/>
      <w:r w:rsidRPr="00712D12">
        <w:t>Anonymous</w:t>
      </w:r>
      <w:proofErr w:type="spellEnd"/>
      <w:r w:rsidRPr="00712D12">
        <w:t>”. Tomēr no Interneta lapu iekļaušanas darbā būtu jāizvairās, jo šāda veida informāciju nevar uzskatīt par garantēti zinātnisku.</w:t>
      </w:r>
    </w:p>
    <w:p w:rsidR="004D5E42" w:rsidRPr="00712D12" w:rsidRDefault="004D5E42" w:rsidP="00591CE5">
      <w:proofErr w:type="spellStart"/>
      <w:r w:rsidRPr="00712D12">
        <w:t>Nentwig</w:t>
      </w:r>
      <w:proofErr w:type="spellEnd"/>
      <w:r w:rsidRPr="00712D12">
        <w:t xml:space="preserve"> W., </w:t>
      </w:r>
      <w:proofErr w:type="spellStart"/>
      <w:r w:rsidRPr="00712D12">
        <w:t>Hänggi</w:t>
      </w:r>
      <w:proofErr w:type="spellEnd"/>
      <w:r w:rsidRPr="00712D12">
        <w:t xml:space="preserve"> A., </w:t>
      </w:r>
      <w:proofErr w:type="spellStart"/>
      <w:r w:rsidRPr="00712D12">
        <w:t>Kropf</w:t>
      </w:r>
      <w:proofErr w:type="spellEnd"/>
      <w:r w:rsidRPr="00712D12">
        <w:t xml:space="preserve"> </w:t>
      </w:r>
      <w:proofErr w:type="spellStart"/>
      <w:r w:rsidRPr="00712D12">
        <w:t>Ch</w:t>
      </w:r>
      <w:proofErr w:type="spellEnd"/>
      <w:r w:rsidRPr="00712D12">
        <w:t xml:space="preserve">., </w:t>
      </w:r>
      <w:proofErr w:type="spellStart"/>
      <w:r w:rsidRPr="00712D12">
        <w:t>Blick</w:t>
      </w:r>
      <w:proofErr w:type="spellEnd"/>
      <w:r w:rsidRPr="00712D12">
        <w:t xml:space="preserve"> T. 2003. </w:t>
      </w:r>
      <w:proofErr w:type="spellStart"/>
      <w:r w:rsidRPr="00712D12">
        <w:t>Central</w:t>
      </w:r>
      <w:proofErr w:type="spellEnd"/>
      <w:r w:rsidRPr="00712D12">
        <w:t xml:space="preserve"> </w:t>
      </w:r>
      <w:proofErr w:type="spellStart"/>
      <w:r w:rsidRPr="00712D12">
        <w:t>European</w:t>
      </w:r>
      <w:proofErr w:type="spellEnd"/>
      <w:r w:rsidRPr="00712D12">
        <w:t xml:space="preserve"> </w:t>
      </w:r>
      <w:proofErr w:type="spellStart"/>
      <w:r w:rsidRPr="00712D12">
        <w:t>Spiders</w:t>
      </w:r>
      <w:proofErr w:type="spellEnd"/>
      <w:r w:rsidRPr="00712D12">
        <w:t xml:space="preserve"> - </w:t>
      </w:r>
      <w:proofErr w:type="spellStart"/>
      <w:r w:rsidRPr="00712D12">
        <w:t>Determination</w:t>
      </w:r>
      <w:proofErr w:type="spellEnd"/>
      <w:r w:rsidRPr="00712D12">
        <w:t xml:space="preserve"> </w:t>
      </w:r>
      <w:proofErr w:type="spellStart"/>
      <w:r w:rsidRPr="00712D12">
        <w:t>Key</w:t>
      </w:r>
      <w:proofErr w:type="spellEnd"/>
      <w:r w:rsidRPr="00712D12">
        <w:t xml:space="preserve">. </w:t>
      </w:r>
      <w:hyperlink r:id="rId9" w:history="1">
        <w:r w:rsidRPr="00712D12">
          <w:rPr>
            <w:rStyle w:val="Hyperlink"/>
          </w:rPr>
          <w:t>http://www.araneae.unibe.ch/index.html</w:t>
        </w:r>
      </w:hyperlink>
      <w:r w:rsidRPr="00712D12">
        <w:t xml:space="preserve">. </w:t>
      </w:r>
    </w:p>
    <w:p w:rsidR="004D5E42" w:rsidRPr="00712D12" w:rsidRDefault="004D5E42" w:rsidP="00591CE5">
      <w:r w:rsidRPr="00712D12">
        <w:t xml:space="preserve">Ja darbā tiek izmantota no citiem autoriem saņemta nepublicēta informācija, arī tad atsauce uz informācijas avotu ir obligāta. Var izmantot sekojošu atsauces formu: (J.Slokas pers. </w:t>
      </w:r>
      <w:proofErr w:type="spellStart"/>
      <w:r w:rsidRPr="00712D12">
        <w:t>ziņ</w:t>
      </w:r>
      <w:proofErr w:type="spellEnd"/>
      <w:r w:rsidRPr="00712D12">
        <w:t>.); J.Sloka (</w:t>
      </w:r>
      <w:proofErr w:type="spellStart"/>
      <w:r w:rsidRPr="00712D12">
        <w:t>nepubl</w:t>
      </w:r>
      <w:proofErr w:type="spellEnd"/>
      <w:r w:rsidRPr="00712D12">
        <w:t>. dati), (</w:t>
      </w:r>
      <w:proofErr w:type="spellStart"/>
      <w:r w:rsidRPr="00712D12">
        <w:t>J.Reed</w:t>
      </w:r>
      <w:proofErr w:type="spellEnd"/>
      <w:r w:rsidRPr="00712D12">
        <w:t xml:space="preserve"> pers. </w:t>
      </w:r>
      <w:proofErr w:type="spellStart"/>
      <w:r w:rsidRPr="00712D12">
        <w:t>comm</w:t>
      </w:r>
      <w:proofErr w:type="spellEnd"/>
      <w:r w:rsidRPr="00712D12">
        <w:t>.). Šo informāciju neiekļauj literatūras sarakstā.</w:t>
      </w:r>
    </w:p>
    <w:p w:rsidR="004D5E42" w:rsidRPr="00712D12" w:rsidRDefault="00332EF2" w:rsidP="004D5E42">
      <w:pPr>
        <w:pStyle w:val="Heading2"/>
        <w:rPr>
          <w:szCs w:val="24"/>
        </w:rPr>
      </w:pPr>
      <w:bookmarkStart w:id="38" w:name="_Toc5979266"/>
      <w:bookmarkStart w:id="39" w:name="_Toc5979785"/>
      <w:bookmarkStart w:id="40" w:name="_Toc399768391"/>
      <w:bookmarkStart w:id="41" w:name="_Toc399768713"/>
      <w:r>
        <w:rPr>
          <w:szCs w:val="24"/>
        </w:rPr>
        <w:lastRenderedPageBreak/>
        <w:t>3</w:t>
      </w:r>
      <w:r w:rsidR="004D5E42" w:rsidRPr="00712D12">
        <w:rPr>
          <w:szCs w:val="24"/>
        </w:rPr>
        <w:t>.11. Pielikumi</w:t>
      </w:r>
      <w:bookmarkEnd w:id="38"/>
      <w:bookmarkEnd w:id="39"/>
      <w:bookmarkEnd w:id="40"/>
      <w:bookmarkEnd w:id="41"/>
    </w:p>
    <w:p w:rsidR="004D5E42" w:rsidRPr="00712D12" w:rsidRDefault="004D5E42" w:rsidP="004D5E42">
      <w:pPr>
        <w:pStyle w:val="BodyText3"/>
        <w:spacing w:after="0"/>
        <w:ind w:firstLine="360"/>
        <w:rPr>
          <w:sz w:val="24"/>
          <w:szCs w:val="24"/>
        </w:rPr>
      </w:pPr>
    </w:p>
    <w:p w:rsidR="004D5E42" w:rsidRPr="00712D12" w:rsidRDefault="004D5E42" w:rsidP="00591CE5">
      <w:r w:rsidRPr="00712D12">
        <w:t>Ja darbā ir daudz attēlu un tabulu, vai arī tie ir apjomīgi, tad tos var likt pielikumā. Uz pielikuma nodaļas pirmās lapas vidū lieliem burtiem ir rakstīts “Pielikumi”. Tālāk seko atsevišķas lapas – 1. pielikums, 2. pielikums utt. Tabulas un attēli šajā nodaļā numurējami kā pielikumi. Uz vienas lapas vēlams izvietot vienu tabulu vai attēlu. Ja pielikumā tabula pārsniedz vienas lapas apjomu, tad to turpina nākošajā lapā, tās virsrakstā rakstot, piemēram, 2-1. pielikums, 2-2. pielikums, 2-3. pielikums un tā tālāk. Satura rādītājā atsevišķo pielikumu nosaukumus nenorāda.</w:t>
      </w:r>
    </w:p>
    <w:p w:rsidR="00F9543D" w:rsidRPr="00712D12" w:rsidRDefault="00332EF2" w:rsidP="00F9543D">
      <w:pPr>
        <w:pStyle w:val="Heading1"/>
        <w:jc w:val="center"/>
        <w:rPr>
          <w:rFonts w:ascii="Times New Roman" w:hAnsi="Times New Roman" w:cs="Times New Roman"/>
          <w:bCs w:val="0"/>
          <w:color w:val="auto"/>
          <w:sz w:val="24"/>
          <w:szCs w:val="24"/>
        </w:rPr>
      </w:pPr>
      <w:bookmarkStart w:id="42" w:name="_Toc399768392"/>
      <w:bookmarkStart w:id="43" w:name="_Toc399768714"/>
      <w:r>
        <w:rPr>
          <w:rFonts w:ascii="Times New Roman" w:hAnsi="Times New Roman" w:cs="Times New Roman"/>
          <w:bCs w:val="0"/>
          <w:color w:val="auto"/>
          <w:sz w:val="24"/>
          <w:szCs w:val="24"/>
        </w:rPr>
        <w:t>4</w:t>
      </w:r>
      <w:r w:rsidR="00F9543D" w:rsidRPr="00712D12">
        <w:rPr>
          <w:rFonts w:ascii="Times New Roman" w:hAnsi="Times New Roman" w:cs="Times New Roman"/>
          <w:bCs w:val="0"/>
          <w:color w:val="auto"/>
          <w:sz w:val="24"/>
          <w:szCs w:val="24"/>
        </w:rPr>
        <w:t>. Teksta, tabulu un attēlu noformēšana</w:t>
      </w:r>
      <w:bookmarkEnd w:id="42"/>
      <w:bookmarkEnd w:id="43"/>
    </w:p>
    <w:p w:rsidR="00F9543D" w:rsidRPr="00712D12" w:rsidRDefault="00332EF2" w:rsidP="00F9543D">
      <w:pPr>
        <w:pStyle w:val="Heading2"/>
        <w:rPr>
          <w:i/>
          <w:iCs/>
          <w:szCs w:val="24"/>
        </w:rPr>
      </w:pPr>
      <w:bookmarkStart w:id="44" w:name="_Toc5979268"/>
      <w:bookmarkStart w:id="45" w:name="_Toc5979787"/>
      <w:bookmarkStart w:id="46" w:name="_Toc399768393"/>
      <w:bookmarkStart w:id="47" w:name="_Toc399768715"/>
      <w:r>
        <w:rPr>
          <w:i/>
          <w:iCs/>
          <w:szCs w:val="24"/>
        </w:rPr>
        <w:t>4</w:t>
      </w:r>
      <w:r w:rsidR="00F9543D" w:rsidRPr="00712D12">
        <w:rPr>
          <w:i/>
          <w:iCs/>
          <w:szCs w:val="24"/>
        </w:rPr>
        <w:t>.1. Teksta rakstīšana</w:t>
      </w:r>
      <w:bookmarkEnd w:id="44"/>
      <w:bookmarkEnd w:id="45"/>
      <w:r w:rsidR="00F9543D" w:rsidRPr="00712D12">
        <w:rPr>
          <w:i/>
          <w:iCs/>
          <w:szCs w:val="24"/>
        </w:rPr>
        <w:t xml:space="preserve"> un noformēšana</w:t>
      </w:r>
      <w:bookmarkEnd w:id="46"/>
      <w:bookmarkEnd w:id="47"/>
    </w:p>
    <w:p w:rsidR="00F9543D" w:rsidRPr="00712D12" w:rsidRDefault="00F9543D" w:rsidP="00F9543D">
      <w:pPr>
        <w:pStyle w:val="BodyTextIndent3"/>
        <w:rPr>
          <w:iCs/>
          <w:szCs w:val="24"/>
        </w:rPr>
      </w:pPr>
    </w:p>
    <w:p w:rsidR="00F9543D" w:rsidRPr="00712D12" w:rsidRDefault="00F9543D" w:rsidP="00591CE5">
      <w:r w:rsidRPr="00712D12">
        <w:t>Darba rakstīšanu sāk ar detalizēta plāna izstrādi, kas pamatojas uz rūpīgu literatūras un pētījumā iegūto rezultātu analīzi. Zinātniskajā literatūrā parasti pieņemts darbus rakstīt pirmajā personā. Jācenšas skaidri, precīzi un nepārprotami izteikt savas domas, izvairoties no gariem teikumiem. Visā tekstā pēc iespējas jāizmanto viena darbības vārda forma, piemēram, “konstatējām”. Teikumus un darba nodaļas jāsaista loģiskā secībā, atgādinot iepriekš minētos faktus un slēdzienus, lai lasītājam nebūtu jāatgriežas pie iepriekšējā teksta. Izsakot kādu apgalvojumu, slēdzienu, tas jāpamato – vai nu atsaucoties uz literatūru, vai sava pētījuma rezultātiem. Vienmēr skaidri jānodala pierādīti, droši konstatēti fakti vai likumsakarības no pieņēmumiem, prognozēm, hipotēzēm. Svarīga ir iegūto rezultātu būtiskuma pārbaude. Jākoncentrējas uz galveno, neanalizējot papildus vai nejauši ievāktos datus, kas neattiecas uz rakstā vai attiecīgajā nodaļā aplūkojamo problēmu.</w:t>
      </w:r>
    </w:p>
    <w:p w:rsidR="00F9543D" w:rsidRPr="00712D12" w:rsidRDefault="00F9543D" w:rsidP="00591CE5">
      <w:r w:rsidRPr="00712D12">
        <w:t xml:space="preserve">Tekstu raksta atbilstoši latviešu gramatikas likumiem, izmantojot pēc iespējas vienkāršus apgalvojuma teikumus. Nodaļas “Materiāli un metodika”, “Rezultāti” pieņemts rakstīt pagātnes formā. </w:t>
      </w:r>
    </w:p>
    <w:p w:rsidR="00F9543D" w:rsidRPr="00712D12" w:rsidRDefault="00F9543D" w:rsidP="00591CE5">
      <w:pPr>
        <w:rPr>
          <w:iCs/>
        </w:rPr>
      </w:pPr>
      <w:r w:rsidRPr="00712D12">
        <w:rPr>
          <w:iCs/>
        </w:rPr>
        <w:t xml:space="preserve">Teksts jāraksta tā, lai visur būtu iespējams atšķirt paša autora domas un iegūtos datus no citu autoru izteiktajām idejām un iegūtajiem rezultātiem. </w:t>
      </w:r>
    </w:p>
    <w:p w:rsidR="00F9543D" w:rsidRPr="00712D12" w:rsidRDefault="00F9543D" w:rsidP="00591CE5">
      <w:r w:rsidRPr="00712D12">
        <w:t>Nodaļu un apakšnodaļu nosaukumi jānovieto lappuses vidū, aiz tiem punktu neliek. Katru nodaļu sāk jaunā lappusē, apakšnodaļas turpina tekstā. Apakšnodaļas virsraksts nedrīkst būt novietots lapas beigās tā, ka aiz tā neseko vismaz viena rindiņa teksta.</w:t>
      </w:r>
    </w:p>
    <w:p w:rsidR="00F9543D" w:rsidRPr="00712D12" w:rsidRDefault="00F9543D" w:rsidP="00591CE5">
      <w:r w:rsidRPr="00712D12">
        <w:t xml:space="preserve">Visā darbā jāievēro vienota sistēma dažāda burtu lieluma, fontu, izcēlumu lietošanā nodaļu, apakšnodaļu vai to sīkākam iedalījumam. Tas pats attiecas uz atstarpēm pēc virsrakstiem, apakšvirsrakstiem un starp rindkopām. Visām darba lapām jābūt numurētām, </w:t>
      </w:r>
      <w:r w:rsidRPr="00712D12">
        <w:lastRenderedPageBreak/>
        <w:t xml:space="preserve">izņemot pielikumu. Numerāciju sāk no titullapas, bet uz tās lappuses numuru neraksta. Tekstu vienmēr raksta tikai vienā lapas pusē ar 1,5 atstarpi starp rindām. Pamattekstam izmanto 12. lieluma </w:t>
      </w:r>
      <w:proofErr w:type="spellStart"/>
      <w:r w:rsidRPr="00712D12">
        <w:t>Times</w:t>
      </w:r>
      <w:proofErr w:type="spellEnd"/>
      <w:r w:rsidRPr="00712D12">
        <w:t xml:space="preserve"> </w:t>
      </w:r>
      <w:proofErr w:type="spellStart"/>
      <w:r w:rsidRPr="00712D12">
        <w:t>New</w:t>
      </w:r>
      <w:proofErr w:type="spellEnd"/>
      <w:r w:rsidRPr="00712D12">
        <w:t xml:space="preserve"> </w:t>
      </w:r>
      <w:proofErr w:type="spellStart"/>
      <w:r w:rsidRPr="00712D12">
        <w:t>Roman</w:t>
      </w:r>
      <w:proofErr w:type="spellEnd"/>
      <w:r w:rsidRPr="00712D12">
        <w:t xml:space="preserve"> fontus, nodaļu virsrakstiem</w:t>
      </w:r>
      <w:r w:rsidRPr="00712D12">
        <w:rPr>
          <w:color w:val="0000FF"/>
        </w:rPr>
        <w:t xml:space="preserve"> </w:t>
      </w:r>
      <w:r w:rsidRPr="00712D12">
        <w:t xml:space="preserve">– 14. lieluma fontus. Jāievēro atkāpes no lapas malām: 30 mm – no kreisās puses, 20 mm – no labās puses un 20 mm – no augšas un apakšas. Skaitļi no 1 līdz 9 tekstā jāraksta vārdiem. Teikumus nav ieteicams sākt ar skaitli. Ja no tā nav iespējams izvairīties, tas jāraksta vārdiem. </w:t>
      </w:r>
    </w:p>
    <w:p w:rsidR="00F9543D" w:rsidRPr="00712D12" w:rsidRDefault="00F9543D" w:rsidP="00591CE5">
      <w:r w:rsidRPr="00712D12">
        <w:t>Jaunu rindkopu sāk ar 1 cm lielu atkāpi. Katrai nodaļai jāsākas jaunā lappusē. Lappuse nedrīkst beigties ar virsrakstu. Nodaļu virsrakstus raksta ar lielajiem burtiem, bet apakšnodaļu virsrakstus – ar mazajiem burtiem treknrakstā (</w:t>
      </w:r>
      <w:proofErr w:type="spellStart"/>
      <w:r w:rsidRPr="00712D12">
        <w:rPr>
          <w:iCs/>
        </w:rPr>
        <w:t>bold</w:t>
      </w:r>
      <w:proofErr w:type="spellEnd"/>
      <w:r w:rsidRPr="00712D12">
        <w:rPr>
          <w:i/>
        </w:rPr>
        <w:t>).</w:t>
      </w:r>
    </w:p>
    <w:p w:rsidR="00F9543D" w:rsidRPr="00712D12" w:rsidRDefault="00F9543D" w:rsidP="00591CE5">
      <w:r w:rsidRPr="00712D12">
        <w:t xml:space="preserve">Pēc darba uzrakstīšanas jāveic tā daudzkārtēja rūpīga pārlasīšana, labojot stila, pareizrakstības un citas kļūdas. </w:t>
      </w:r>
    </w:p>
    <w:p w:rsidR="00F9543D" w:rsidRPr="00712D12" w:rsidRDefault="00F9543D" w:rsidP="00591CE5">
      <w:r w:rsidRPr="00712D12">
        <w:t xml:space="preserve">Sugu un sistemātisko grupu nosaukumiem, pieminot pirmo reizi, raksta latvisko nosaukumu, ja tāds ir, kā arī zinātnisko sugas nosaukumu latīniski. Ja tekstā ir minētas vairākas sugas, tad var lietot tikai latīniskos nosaukumus. Jāpiemin, kāda taksonomiskā sistēma lietota. </w:t>
      </w:r>
    </w:p>
    <w:p w:rsidR="00F9543D" w:rsidRPr="00712D12" w:rsidRDefault="00F9543D" w:rsidP="00591CE5">
      <w:r w:rsidRPr="00712D12">
        <w:t xml:space="preserve">Ja to neprasa darba tēmas specifika, piemēram, ja darbs nav veltīts sistemātikas problēmām, tad autoru pie zinātniskā nosaukuma var neminēt. Ja tomēr autoru raksta, tad tikai sugu minot pirmo reizi. </w:t>
      </w:r>
    </w:p>
    <w:p w:rsidR="00F9543D" w:rsidRPr="00712D12" w:rsidRDefault="00F9543D" w:rsidP="00591CE5">
      <w:r w:rsidRPr="00712D12">
        <w:t>Tālākajā tekstā vēlams pāriet uz nosaukumiem tikai latviski vai latīniski. Pie tam, ja tiek lietots tikai vienas sugas zinātniskais nosaukums, tad ģints nosaukumu saīsina (pirmo reizi sugu pieminot, jāraksta pilns nosaukums). Tabulās un attēlos vēlams izmantot sugu zinātniskos nosaukumus. Ģints un sugas zinātniskos nosaukumus tekstā raksta kursīvā, pārējos taksonus – parastā šriftā. Vārdus svešvalodās, piemēram, “</w:t>
      </w:r>
      <w:proofErr w:type="spellStart"/>
      <w:r w:rsidRPr="00712D12">
        <w:rPr>
          <w:i/>
          <w:iCs/>
        </w:rPr>
        <w:t>ex</w:t>
      </w:r>
      <w:proofErr w:type="spellEnd"/>
      <w:r w:rsidRPr="00712D12">
        <w:rPr>
          <w:i/>
          <w:iCs/>
        </w:rPr>
        <w:t xml:space="preserve"> situ</w:t>
      </w:r>
      <w:r w:rsidRPr="00712D12">
        <w:t>”, “</w:t>
      </w:r>
      <w:proofErr w:type="spellStart"/>
      <w:r w:rsidRPr="00712D12">
        <w:rPr>
          <w:i/>
          <w:iCs/>
        </w:rPr>
        <w:t>in</w:t>
      </w:r>
      <w:proofErr w:type="spellEnd"/>
      <w:r w:rsidRPr="00712D12">
        <w:rPr>
          <w:i/>
          <w:iCs/>
        </w:rPr>
        <w:t xml:space="preserve"> </w:t>
      </w:r>
      <w:proofErr w:type="spellStart"/>
      <w:r w:rsidRPr="00712D12">
        <w:rPr>
          <w:i/>
          <w:iCs/>
        </w:rPr>
        <w:t>vitro</w:t>
      </w:r>
      <w:proofErr w:type="spellEnd"/>
      <w:r w:rsidRPr="00712D12">
        <w:t>”, “</w:t>
      </w:r>
      <w:proofErr w:type="spellStart"/>
      <w:r w:rsidRPr="00712D12">
        <w:rPr>
          <w:i/>
          <w:iCs/>
        </w:rPr>
        <w:t>sensu</w:t>
      </w:r>
      <w:proofErr w:type="spellEnd"/>
      <w:r w:rsidRPr="00712D12">
        <w:t>” un citus, lieto kursīvā.</w:t>
      </w:r>
    </w:p>
    <w:p w:rsidR="00F9543D" w:rsidRPr="00712D12" w:rsidRDefault="00F9543D" w:rsidP="00591CE5">
      <w:r w:rsidRPr="00712D12">
        <w:t xml:space="preserve">Gēnu saīsinātos nosaukumus raksta kursīvā, gēna raksturojošo burtu – parastajā šriftā, piemēram, </w:t>
      </w:r>
      <w:proofErr w:type="spellStart"/>
      <w:r w:rsidRPr="00712D12">
        <w:rPr>
          <w:i/>
        </w:rPr>
        <w:t>raf</w:t>
      </w:r>
      <w:r w:rsidRPr="00712D12">
        <w:t>A</w:t>
      </w:r>
      <w:proofErr w:type="spellEnd"/>
      <w:r w:rsidRPr="00712D12">
        <w:t xml:space="preserve">, </w:t>
      </w:r>
      <w:proofErr w:type="spellStart"/>
      <w:r w:rsidRPr="00712D12">
        <w:rPr>
          <w:i/>
        </w:rPr>
        <w:t>lac</w:t>
      </w:r>
      <w:r w:rsidRPr="00712D12">
        <w:t>Z</w:t>
      </w:r>
      <w:proofErr w:type="spellEnd"/>
      <w:r w:rsidRPr="00712D12">
        <w:t xml:space="preserve">. Proteīnu saīsinātos nosaukumus raksta parastajā šriftā, sākot ar lielo burtu vai arī, ievērojot praksē nostiprinājušos rakstības veidu, piemēram, </w:t>
      </w:r>
      <w:proofErr w:type="spellStart"/>
      <w:r w:rsidRPr="00712D12">
        <w:t>RafA</w:t>
      </w:r>
      <w:proofErr w:type="spellEnd"/>
      <w:r w:rsidRPr="00712D12">
        <w:t xml:space="preserve">, CAP. </w:t>
      </w:r>
      <w:proofErr w:type="spellStart"/>
      <w:r w:rsidRPr="00712D12">
        <w:t>Restriktāžu</w:t>
      </w:r>
      <w:proofErr w:type="spellEnd"/>
      <w:r w:rsidRPr="00712D12">
        <w:t xml:space="preserve"> nosaukumos kursīvā raksta tos burtus, kas cēlušies no attiecīgo mikroorganismu sugu nosaukuma, pārējos burtus un ciparus raksta parastajā šriftā. Pirms romiešu cipariem ieteicams likt atstarpi, piemēram, </w:t>
      </w:r>
      <w:proofErr w:type="spellStart"/>
      <w:r w:rsidRPr="00712D12">
        <w:rPr>
          <w:i/>
        </w:rPr>
        <w:t>Pst</w:t>
      </w:r>
      <w:proofErr w:type="spellEnd"/>
      <w:r w:rsidRPr="00712D12">
        <w:t xml:space="preserve"> I, </w:t>
      </w:r>
      <w:proofErr w:type="spellStart"/>
      <w:r w:rsidRPr="00712D12">
        <w:rPr>
          <w:i/>
        </w:rPr>
        <w:t>Eco</w:t>
      </w:r>
      <w:r w:rsidRPr="00712D12">
        <w:t>R</w:t>
      </w:r>
      <w:proofErr w:type="spellEnd"/>
      <w:r w:rsidRPr="00712D12">
        <w:t xml:space="preserve"> I. Baktēriju celmu genotipa aprakstos </w:t>
      </w:r>
      <w:proofErr w:type="spellStart"/>
      <w:r w:rsidRPr="00712D12">
        <w:t>plazmīdās</w:t>
      </w:r>
      <w:proofErr w:type="spellEnd"/>
      <w:r w:rsidRPr="00712D12">
        <w:t xml:space="preserve"> lokalizētos gēnus aiz </w:t>
      </w:r>
      <w:proofErr w:type="spellStart"/>
      <w:r w:rsidRPr="00712D12">
        <w:t>plazmīdas</w:t>
      </w:r>
      <w:proofErr w:type="spellEnd"/>
      <w:r w:rsidRPr="00712D12">
        <w:t xml:space="preserve"> nosaukuma apvieno kvadrātiekavās. Baktēriju celmu apzīmējumos starp sugas nosaukumu un celma akronīmu atstāj atstarpi. </w:t>
      </w:r>
      <w:proofErr w:type="spellStart"/>
      <w:r w:rsidRPr="00712D12">
        <w:t>Plazmīdu</w:t>
      </w:r>
      <w:proofErr w:type="spellEnd"/>
      <w:r w:rsidRPr="00712D12">
        <w:t xml:space="preserve"> apzīmējumos starp </w:t>
      </w:r>
      <w:proofErr w:type="spellStart"/>
      <w:r w:rsidRPr="00712D12">
        <w:t>plazmīdas</w:t>
      </w:r>
      <w:proofErr w:type="spellEnd"/>
      <w:r w:rsidRPr="00712D12">
        <w:t xml:space="preserve"> akronīmu un numuru atstarpi neatstāj. </w:t>
      </w:r>
      <w:proofErr w:type="spellStart"/>
      <w:r w:rsidRPr="00712D12">
        <w:t>Plazmīdu</w:t>
      </w:r>
      <w:proofErr w:type="spellEnd"/>
      <w:r w:rsidRPr="00712D12">
        <w:t xml:space="preserve"> vai migrējošos ģenētisko elementu klātbūtni celmos apzīmē ar attiecīgā elementa nosaukumu aiz celma nosaukuma, liekot starp abiem </w:t>
      </w:r>
      <w:proofErr w:type="spellStart"/>
      <w:r w:rsidRPr="00712D12">
        <w:t>dubultkolu</w:t>
      </w:r>
      <w:proofErr w:type="spellEnd"/>
      <w:r w:rsidRPr="00712D12">
        <w:t xml:space="preserve">, piemēram, </w:t>
      </w:r>
      <w:r w:rsidRPr="00712D12">
        <w:rPr>
          <w:i/>
        </w:rPr>
        <w:t xml:space="preserve">E. </w:t>
      </w:r>
      <w:proofErr w:type="spellStart"/>
      <w:r w:rsidRPr="00712D12">
        <w:rPr>
          <w:i/>
        </w:rPr>
        <w:t>coli</w:t>
      </w:r>
      <w:proofErr w:type="spellEnd"/>
      <w:r w:rsidRPr="00712D12">
        <w:rPr>
          <w:i/>
        </w:rPr>
        <w:t xml:space="preserve"> </w:t>
      </w:r>
      <w:r w:rsidRPr="00712D12">
        <w:t>RR1::pBR322.</w:t>
      </w:r>
    </w:p>
    <w:p w:rsidR="00F9543D" w:rsidRPr="00712D12" w:rsidRDefault="00F9543D" w:rsidP="00591CE5">
      <w:r w:rsidRPr="00712D12">
        <w:lastRenderedPageBreak/>
        <w:t>Ja tiek izmantoti saīsinājumi, tad jālieto vispāratzītie saīsinājumi. Ja izmanto citus, tad jādod to izskaidrojums. Saīsinājumi jāpaskaidro, tos lietojot pirmo reizi, piemēram, Latvijas Vides aģentūra (LVA), lamatā noķerto īpatņu skaits diennakts laikā (īp./</w:t>
      </w:r>
      <w:proofErr w:type="spellStart"/>
      <w:r w:rsidRPr="00712D12">
        <w:t>lam.diena</w:t>
      </w:r>
      <w:proofErr w:type="spellEnd"/>
      <w:r w:rsidRPr="00712D12">
        <w:t xml:space="preserve">). Ja saīsinājumu darbā ir daudz, aiz kopsavilkuma ievieto lapu ar lietotajiem saīsinājumiem un norāda saturā. </w:t>
      </w:r>
    </w:p>
    <w:p w:rsidR="00F9543D" w:rsidRPr="00712D12" w:rsidRDefault="00F9543D" w:rsidP="00F9543D">
      <w:pPr>
        <w:pStyle w:val="BodyTextIndent3"/>
        <w:rPr>
          <w:szCs w:val="24"/>
        </w:rPr>
      </w:pPr>
    </w:p>
    <w:p w:rsidR="00F9543D" w:rsidRPr="00712D12" w:rsidRDefault="00332EF2" w:rsidP="00F9543D">
      <w:pPr>
        <w:jc w:val="center"/>
        <w:rPr>
          <w:b/>
          <w:bCs/>
        </w:rPr>
      </w:pPr>
      <w:bookmarkStart w:id="48" w:name="_Toc5979271"/>
      <w:bookmarkStart w:id="49" w:name="_Toc5979790"/>
      <w:r>
        <w:rPr>
          <w:b/>
          <w:bCs/>
        </w:rPr>
        <w:t>4</w:t>
      </w:r>
      <w:r w:rsidR="00F9543D" w:rsidRPr="00712D12">
        <w:rPr>
          <w:b/>
          <w:bCs/>
        </w:rPr>
        <w:t>.2. Tabulu noformēšana</w:t>
      </w:r>
      <w:bookmarkEnd w:id="48"/>
      <w:bookmarkEnd w:id="49"/>
    </w:p>
    <w:p w:rsidR="00F9543D" w:rsidRPr="00712D12" w:rsidRDefault="00F9543D" w:rsidP="00F9543D">
      <w:pPr>
        <w:pStyle w:val="BodyTextIndent3"/>
        <w:rPr>
          <w:szCs w:val="24"/>
        </w:rPr>
      </w:pPr>
    </w:p>
    <w:p w:rsidR="00F9543D" w:rsidRPr="00712D12" w:rsidRDefault="00F9543D" w:rsidP="00591CE5">
      <w:r w:rsidRPr="00712D12">
        <w:t xml:space="preserve">Iegūtos rezultātus vislabāk ir parādīt tabulās vai attēlos, bez īpašas vajadzības tos nedublējot. Tekstā uz tabulām atsaucas, nepārstāsta to saturu, bet tikai analizē. Nodaļu tekstā nav jāievieto lielas, sarežģītas struktūras tabulas. Tās, nepieciešamības gadījumā, var ievietot pielikumā. Tabulās ievieto jau apstrādātus datus, reti – empīriskos. Tabulām jāietilpst A4 formāta lapā, vēlams – vertikāli. Ja nepieciešama lielāka tabula (vai attēli), piemēram, veģetācijas apraksti, tad var izmantot cita formāta lapu un to ievietot īpaši sagatavotā kabatiņā. </w:t>
      </w:r>
    </w:p>
    <w:p w:rsidR="00F9543D" w:rsidRPr="00712D12" w:rsidRDefault="00F9543D" w:rsidP="00591CE5">
      <w:r w:rsidRPr="00712D12">
        <w:t xml:space="preserve">Zinātniskos darbos ir vispārpieņemta prasība, ka tabulām un attēliem ir jābūt saprotamiem, arī nelasot nodaļas tekstu. Tātad to nosaukumiem ir jābūt informatīviem. Aiz virsraksta jādod visu apzīmējumu un saīsinājumu skaidrojums. </w:t>
      </w:r>
    </w:p>
    <w:p w:rsidR="00F9543D" w:rsidRPr="00712D12" w:rsidRDefault="00F9543D" w:rsidP="00591CE5">
      <w:r w:rsidRPr="00712D12">
        <w:t>Visas tabulas jānumurē, izmantojot vienotu numerāciju visā darbā. Virs tabulas raksta tabulas numuru, tad nosaukumu. Nosaukuma beigās parasti liek punktu. Zem tabulas virsraksta latviešu valodā raksta tā tulkojumu angliski. Tabulās vēlams izmantot sugu zinātniskos nosaukumus.</w:t>
      </w:r>
    </w:p>
    <w:p w:rsidR="00F9543D" w:rsidRPr="00712D12" w:rsidRDefault="00F9543D" w:rsidP="00591CE5">
      <w:r w:rsidRPr="00712D12">
        <w:t>Salīdzināmā informācija tabulās jāizvieto vertikāli, piemēram, sugas raksta tabulas kreisajā malā vienu zem otras, bet pretī tām, no kreisās uz labo pusi izvieto dažādus tās raksturojošos rādītājus.</w:t>
      </w:r>
    </w:p>
    <w:p w:rsidR="00F9543D" w:rsidRPr="00712D12" w:rsidRDefault="00F9543D" w:rsidP="00591CE5">
      <w:r w:rsidRPr="00712D12">
        <w:t>Tabulā ievietojamiem skaitļiem zīmju skaitam aiz komata jāatbilst mērījumu precizitātei. Viena tipa mērījumiem jābūt ar vienādu precizitātes pakāpi. Mērvienības vienmēr dod tabulas ailes augšējā šūnā. Jānorāda statistiski drošas atšķirības. Attiecīgus paskaidrojumus var dot tūlīt aiz tabulas virsraksta vai arī zem tabulas. Mērījumu neesamību konkrētā tabulas šūnā apzīmē ar burtu N, neveiksmīgu mērījumu rezultātu – ar 0.</w:t>
      </w:r>
    </w:p>
    <w:p w:rsidR="00F9543D" w:rsidRPr="00712D12" w:rsidRDefault="00F9543D" w:rsidP="00591CE5">
      <w:r w:rsidRPr="00712D12">
        <w:t>Tekstā tabulas jāievieto tajā pašā lapā, kur tās pirmo reizi pieminētas, vai arī nākamā lapā. Tabulas noformējuma piemērs sniegts 3. pielikumā.</w:t>
      </w:r>
    </w:p>
    <w:p w:rsidR="00F9543D" w:rsidRPr="00712D12" w:rsidRDefault="00F9543D" w:rsidP="00F9543D">
      <w:pPr>
        <w:ind w:firstLine="360"/>
      </w:pPr>
    </w:p>
    <w:p w:rsidR="0006147E" w:rsidRDefault="0006147E" w:rsidP="00F9543D">
      <w:pPr>
        <w:pStyle w:val="Heading2"/>
      </w:pPr>
      <w:bookmarkStart w:id="50" w:name="_Toc5979272"/>
      <w:bookmarkStart w:id="51" w:name="_Toc5979791"/>
      <w:bookmarkStart w:id="52" w:name="_Toc399768394"/>
      <w:bookmarkStart w:id="53" w:name="_Toc399768716"/>
    </w:p>
    <w:p w:rsidR="00F9543D" w:rsidRPr="00712D12" w:rsidRDefault="00332EF2" w:rsidP="00F9543D">
      <w:pPr>
        <w:pStyle w:val="Heading2"/>
      </w:pPr>
      <w:bookmarkStart w:id="54" w:name="_GoBack"/>
      <w:bookmarkEnd w:id="54"/>
      <w:r>
        <w:t>4</w:t>
      </w:r>
      <w:r w:rsidR="00F9543D" w:rsidRPr="00712D12">
        <w:t>.3. Attēl</w:t>
      </w:r>
      <w:bookmarkEnd w:id="50"/>
      <w:bookmarkEnd w:id="51"/>
      <w:r w:rsidR="00F9543D" w:rsidRPr="00712D12">
        <w:t>u noformēšana</w:t>
      </w:r>
      <w:bookmarkEnd w:id="52"/>
      <w:bookmarkEnd w:id="53"/>
    </w:p>
    <w:p w:rsidR="00F9543D" w:rsidRPr="00712D12" w:rsidRDefault="00F9543D" w:rsidP="00F9543D">
      <w:pPr>
        <w:ind w:firstLine="360"/>
      </w:pPr>
    </w:p>
    <w:p w:rsidR="00F9543D" w:rsidRPr="00712D12" w:rsidRDefault="00F9543D" w:rsidP="00591CE5">
      <w:r w:rsidRPr="00712D12">
        <w:t>Darbā iekļautie ilustratīvie materiāli – fotogrāfijas, kartes, shēmas, diagrammas, grafiki – tiek saukti par attēliem. Tiem ir kopēja numerācija visā darbā. Attēla nosaukumu vienmēr raksta zem tā. Attēliem ir jābūt saprotamiem, nelasot paskaidrojumus nodaļas tekstā. Attēlu paskaidrojošam tekstam jābūt pēc iespējas īsam, bet informatīvam, jāpaskaidro visi apzīmējumi un saīsinājumi. Nosaukuma beigās parasti liek punktu. Zem latviešu teksta attēla nosaukums jāsniedz arī angliski. Attēlos izmantotajiem simboliem jābūt paskaidrotiem aiz attēla nosaukuma. Līknēm un tonējumam jābūt viegli atšķiramam. Attēlos vēlams izmantot sugu zinātniskos nosaukumus. Tekstā attēlus jāievieto tajā pašā lapā, kur tās pirmo reizi pieminētas, vai arī nākamā lapā. Attēla noformējuma piemērs sniegts 4. pielikumā.</w:t>
      </w:r>
    </w:p>
    <w:p w:rsidR="004D5E42" w:rsidRPr="00712D12" w:rsidRDefault="004D5E42" w:rsidP="004D5E42">
      <w:pPr>
        <w:ind w:left="-567" w:right="-766"/>
      </w:pPr>
    </w:p>
    <w:p w:rsidR="00F9543D" w:rsidRPr="00712D12" w:rsidRDefault="00F9543D">
      <w:r w:rsidRPr="00712D12">
        <w:br w:type="page"/>
      </w:r>
    </w:p>
    <w:p w:rsidR="00F9543D" w:rsidRPr="00712D12" w:rsidRDefault="00F9543D" w:rsidP="00F9543D"/>
    <w:p w:rsidR="00F9543D" w:rsidRPr="00712D12" w:rsidRDefault="00F9543D" w:rsidP="00F9543D">
      <w:pPr>
        <w:pStyle w:val="BodyText"/>
        <w:jc w:val="right"/>
        <w:rPr>
          <w:rFonts w:ascii="Times New Roman" w:hAnsi="Times New Roman"/>
          <w:szCs w:val="24"/>
        </w:rPr>
      </w:pPr>
      <w:r w:rsidRPr="00712D12">
        <w:rPr>
          <w:rFonts w:ascii="Times New Roman" w:hAnsi="Times New Roman"/>
          <w:szCs w:val="24"/>
        </w:rPr>
        <w:t>1. pielikums</w:t>
      </w:r>
    </w:p>
    <w:p w:rsidR="00F9543D" w:rsidRPr="00712D12" w:rsidRDefault="00F9543D" w:rsidP="00F9543D">
      <w:pPr>
        <w:pStyle w:val="BodyText"/>
        <w:jc w:val="right"/>
        <w:rPr>
          <w:rFonts w:ascii="Times New Roman" w:hAnsi="Times New Roman"/>
          <w:szCs w:val="24"/>
        </w:rPr>
      </w:pPr>
      <w:bookmarkStart w:id="55" w:name="_Toc5979277"/>
      <w:bookmarkStart w:id="56" w:name="_Toc5979796"/>
      <w:r w:rsidRPr="00712D12">
        <w:rPr>
          <w:rFonts w:ascii="Times New Roman" w:hAnsi="Times New Roman"/>
          <w:szCs w:val="24"/>
        </w:rPr>
        <w:t>Titullapas noformējuma paraugs</w:t>
      </w:r>
      <w:bookmarkEnd w:id="55"/>
      <w:bookmarkEnd w:id="56"/>
    </w:p>
    <w:p w:rsidR="00F9543D" w:rsidRPr="00712D12" w:rsidRDefault="00F9543D" w:rsidP="00F9543D">
      <w:pPr>
        <w:jc w:val="center"/>
      </w:pPr>
    </w:p>
    <w:p w:rsidR="00F9543D" w:rsidRPr="00712D12" w:rsidRDefault="007F18F5" w:rsidP="00F9543D">
      <w:pPr>
        <w:jc w:val="center"/>
        <w:rPr>
          <w:caps/>
        </w:rPr>
      </w:pPr>
      <w:r>
        <w:rPr>
          <w:caps/>
        </w:rPr>
        <w:t>rĪGAS VALSTS VĀCU ĢIMNĀZIJAS</w:t>
      </w:r>
    </w:p>
    <w:p w:rsidR="00F9543D" w:rsidRPr="00712D12" w:rsidRDefault="00F9543D" w:rsidP="00F9543D">
      <w:pPr>
        <w:jc w:val="center"/>
      </w:pPr>
    </w:p>
    <w:p w:rsidR="00F9543D" w:rsidRPr="00712D12" w:rsidRDefault="00F9543D" w:rsidP="00F9543D">
      <w:pPr>
        <w:jc w:val="center"/>
      </w:pPr>
    </w:p>
    <w:p w:rsidR="00F9543D" w:rsidRPr="00712D12" w:rsidRDefault="00F9543D" w:rsidP="00F9543D">
      <w:pPr>
        <w:jc w:val="center"/>
      </w:pPr>
    </w:p>
    <w:p w:rsidR="00F9543D" w:rsidRPr="00712D12" w:rsidRDefault="00F9543D" w:rsidP="00F9543D">
      <w:pPr>
        <w:jc w:val="center"/>
      </w:pPr>
    </w:p>
    <w:p w:rsidR="00F9543D" w:rsidRPr="00712D12" w:rsidRDefault="00F9543D" w:rsidP="00F9543D">
      <w:pPr>
        <w:jc w:val="center"/>
      </w:pPr>
    </w:p>
    <w:p w:rsidR="00F9543D" w:rsidRPr="00712D12" w:rsidRDefault="00F9543D" w:rsidP="00F9543D">
      <w:pPr>
        <w:jc w:val="center"/>
      </w:pPr>
    </w:p>
    <w:p w:rsidR="00F9543D" w:rsidRPr="007F18F5" w:rsidRDefault="00F9543D" w:rsidP="007F18F5">
      <w:pPr>
        <w:ind w:left="-567"/>
        <w:jc w:val="center"/>
        <w:rPr>
          <w:b/>
          <w:caps/>
        </w:rPr>
      </w:pPr>
      <w:r w:rsidRPr="007F18F5">
        <w:rPr>
          <w:b/>
          <w:caps/>
        </w:rPr>
        <w:t>Sikspārņu spietošana pie pazemes ziemošanas mītnēm Latvijā</w:t>
      </w:r>
    </w:p>
    <w:p w:rsidR="00F9543D" w:rsidRPr="00712D12" w:rsidRDefault="00F9543D" w:rsidP="00F9543D">
      <w:pPr>
        <w:jc w:val="center"/>
      </w:pPr>
    </w:p>
    <w:p w:rsidR="00F9543D" w:rsidRPr="00712D12" w:rsidRDefault="00F9543D" w:rsidP="00F9543D">
      <w:pPr>
        <w:jc w:val="center"/>
      </w:pPr>
    </w:p>
    <w:p w:rsidR="00F9543D" w:rsidRPr="007F18F5" w:rsidRDefault="007F18F5" w:rsidP="00F9543D">
      <w:pPr>
        <w:jc w:val="center"/>
        <w:rPr>
          <w:b/>
        </w:rPr>
      </w:pPr>
      <w:r w:rsidRPr="007F18F5">
        <w:rPr>
          <w:b/>
        </w:rPr>
        <w:t>Zinātniski pētnieciskais darbs</w:t>
      </w:r>
    </w:p>
    <w:p w:rsidR="00F9543D" w:rsidRPr="00712D12" w:rsidRDefault="00F9543D" w:rsidP="00F9543D">
      <w:pPr>
        <w:jc w:val="center"/>
      </w:pPr>
    </w:p>
    <w:p w:rsidR="00F9543D" w:rsidRDefault="00F9543D" w:rsidP="00F9543D">
      <w:pPr>
        <w:jc w:val="center"/>
      </w:pPr>
    </w:p>
    <w:p w:rsidR="007F18F5" w:rsidRDefault="007F18F5" w:rsidP="00F9543D">
      <w:pPr>
        <w:jc w:val="center"/>
      </w:pPr>
    </w:p>
    <w:p w:rsidR="007F18F5" w:rsidRDefault="007F18F5" w:rsidP="00F9543D">
      <w:pPr>
        <w:jc w:val="center"/>
      </w:pPr>
    </w:p>
    <w:p w:rsidR="007F18F5" w:rsidRDefault="007F18F5" w:rsidP="00F9543D">
      <w:pPr>
        <w:jc w:val="center"/>
      </w:pPr>
    </w:p>
    <w:p w:rsidR="007F18F5" w:rsidRDefault="007F18F5" w:rsidP="00F9543D">
      <w:pPr>
        <w:jc w:val="center"/>
      </w:pPr>
    </w:p>
    <w:p w:rsidR="007F18F5" w:rsidRPr="00712D12" w:rsidRDefault="007F18F5" w:rsidP="00F9543D">
      <w:pPr>
        <w:jc w:val="center"/>
      </w:pPr>
    </w:p>
    <w:p w:rsidR="00F9543D" w:rsidRPr="00712D12" w:rsidRDefault="00F9543D" w:rsidP="007F18F5">
      <w:pPr>
        <w:ind w:left="1560"/>
        <w:jc w:val="right"/>
      </w:pPr>
      <w:r w:rsidRPr="00712D12">
        <w:t xml:space="preserve">Autors: </w:t>
      </w:r>
      <w:r w:rsidR="007F18F5">
        <w:t>Vārds Uzvārds</w:t>
      </w:r>
    </w:p>
    <w:p w:rsidR="00F9543D" w:rsidRDefault="00F9543D" w:rsidP="007F18F5">
      <w:pPr>
        <w:ind w:left="1560"/>
        <w:jc w:val="right"/>
      </w:pPr>
      <w:r w:rsidRPr="00712D12">
        <w:t xml:space="preserve">Darba vadītājs: </w:t>
      </w:r>
      <w:proofErr w:type="spellStart"/>
      <w:r w:rsidRPr="00712D12">
        <w:t>Maģ</w:t>
      </w:r>
      <w:proofErr w:type="spellEnd"/>
      <w:r w:rsidRPr="00712D12">
        <w:t xml:space="preserve">. biol. </w:t>
      </w:r>
      <w:r w:rsidR="007F18F5">
        <w:t>Vārds Uzvārds</w:t>
      </w:r>
    </w:p>
    <w:p w:rsidR="007F18F5" w:rsidRPr="00712D12" w:rsidRDefault="007F18F5" w:rsidP="007F18F5">
      <w:pPr>
        <w:ind w:left="1560"/>
        <w:jc w:val="right"/>
      </w:pPr>
      <w:r>
        <w:t xml:space="preserve">Darba zinātniskais konsultants: </w:t>
      </w:r>
      <w:proofErr w:type="spellStart"/>
      <w:r w:rsidRPr="00712D12">
        <w:t>Maģ</w:t>
      </w:r>
      <w:proofErr w:type="spellEnd"/>
      <w:r w:rsidRPr="00712D12">
        <w:t xml:space="preserve">. biol. </w:t>
      </w:r>
      <w:r>
        <w:t>Vārds Uzvārds</w:t>
      </w:r>
    </w:p>
    <w:p w:rsidR="00F9543D" w:rsidRPr="00712D12" w:rsidRDefault="00F9543D" w:rsidP="00F9543D">
      <w:pPr>
        <w:ind w:left="1418"/>
        <w:jc w:val="right"/>
      </w:pPr>
    </w:p>
    <w:p w:rsidR="007F18F5" w:rsidRDefault="007F18F5" w:rsidP="00F9543D">
      <w:pPr>
        <w:jc w:val="center"/>
        <w:rPr>
          <w:caps/>
        </w:rPr>
      </w:pPr>
    </w:p>
    <w:p w:rsidR="007F18F5" w:rsidRDefault="007F18F5" w:rsidP="00F9543D">
      <w:pPr>
        <w:jc w:val="center"/>
        <w:rPr>
          <w:caps/>
        </w:rPr>
      </w:pPr>
    </w:p>
    <w:p w:rsidR="007F18F5" w:rsidRDefault="007F18F5" w:rsidP="00F9543D">
      <w:pPr>
        <w:jc w:val="center"/>
        <w:rPr>
          <w:caps/>
        </w:rPr>
      </w:pPr>
    </w:p>
    <w:p w:rsidR="007F18F5" w:rsidRDefault="007F18F5" w:rsidP="00F9543D">
      <w:pPr>
        <w:jc w:val="center"/>
        <w:rPr>
          <w:caps/>
        </w:rPr>
      </w:pPr>
    </w:p>
    <w:p w:rsidR="007F18F5" w:rsidRDefault="007F18F5" w:rsidP="00F9543D">
      <w:pPr>
        <w:jc w:val="center"/>
        <w:rPr>
          <w:caps/>
        </w:rPr>
      </w:pPr>
    </w:p>
    <w:p w:rsidR="007F18F5" w:rsidRDefault="007F18F5" w:rsidP="00F9543D">
      <w:pPr>
        <w:jc w:val="center"/>
        <w:rPr>
          <w:caps/>
        </w:rPr>
      </w:pPr>
    </w:p>
    <w:p w:rsidR="007F18F5" w:rsidRDefault="007F18F5" w:rsidP="00F9543D">
      <w:pPr>
        <w:jc w:val="center"/>
        <w:rPr>
          <w:caps/>
        </w:rPr>
      </w:pPr>
    </w:p>
    <w:p w:rsidR="00F9543D" w:rsidRPr="00712D12" w:rsidRDefault="00F9543D" w:rsidP="00F9543D">
      <w:pPr>
        <w:jc w:val="center"/>
        <w:rPr>
          <w:caps/>
        </w:rPr>
      </w:pPr>
      <w:r w:rsidRPr="00712D12">
        <w:rPr>
          <w:caps/>
        </w:rPr>
        <w:t>Rīga 20</w:t>
      </w:r>
      <w:r w:rsidR="007F18F5">
        <w:rPr>
          <w:caps/>
        </w:rPr>
        <w:t>14</w:t>
      </w:r>
    </w:p>
    <w:p w:rsidR="00F9543D" w:rsidRPr="00712D12" w:rsidRDefault="00F9543D" w:rsidP="00F9543D">
      <w:pPr>
        <w:pStyle w:val="BodyText3"/>
        <w:jc w:val="right"/>
        <w:rPr>
          <w:sz w:val="24"/>
          <w:szCs w:val="24"/>
        </w:rPr>
      </w:pPr>
      <w:r w:rsidRPr="00712D12">
        <w:rPr>
          <w:sz w:val="24"/>
          <w:szCs w:val="24"/>
        </w:rPr>
        <w:br w:type="page"/>
      </w:r>
      <w:bookmarkStart w:id="57" w:name="_Toc5979797"/>
      <w:r w:rsidRPr="00712D12">
        <w:rPr>
          <w:sz w:val="24"/>
          <w:szCs w:val="24"/>
        </w:rPr>
        <w:lastRenderedPageBreak/>
        <w:t>2. pielikums</w:t>
      </w:r>
    </w:p>
    <w:p w:rsidR="00F9543D" w:rsidRPr="00712D12" w:rsidRDefault="00F9543D" w:rsidP="00F9543D">
      <w:pPr>
        <w:pStyle w:val="BodyText3"/>
        <w:jc w:val="right"/>
        <w:rPr>
          <w:sz w:val="24"/>
          <w:szCs w:val="24"/>
        </w:rPr>
      </w:pPr>
      <w:r w:rsidRPr="00712D12">
        <w:rPr>
          <w:sz w:val="24"/>
          <w:szCs w:val="24"/>
        </w:rPr>
        <w:t>Satura noformējuma paraugs</w:t>
      </w:r>
      <w:bookmarkEnd w:id="57"/>
      <w:r w:rsidRPr="00712D12">
        <w:rPr>
          <w:sz w:val="24"/>
          <w:szCs w:val="24"/>
        </w:rPr>
        <w:t xml:space="preserve"> </w:t>
      </w:r>
    </w:p>
    <w:p w:rsidR="00F9543D" w:rsidRPr="00712D12" w:rsidRDefault="00F9543D" w:rsidP="00190E78">
      <w:pPr>
        <w:pStyle w:val="BodyText3"/>
        <w:ind w:firstLine="0"/>
        <w:jc w:val="right"/>
        <w:rPr>
          <w:sz w:val="24"/>
          <w:szCs w:val="24"/>
        </w:rPr>
      </w:pPr>
      <w:r w:rsidRPr="00712D12">
        <w:rPr>
          <w:sz w:val="24"/>
          <w:szCs w:val="24"/>
        </w:rPr>
        <w:t>(Satura rādītāju var veidot automātiski izmantojot dažādus stilus programmā MS Word)</w:t>
      </w:r>
    </w:p>
    <w:p w:rsidR="00F9543D" w:rsidRPr="00712D12" w:rsidRDefault="00F9543D" w:rsidP="00F9543D">
      <w:pPr>
        <w:ind w:left="426"/>
        <w:jc w:val="center"/>
      </w:pPr>
      <w:r w:rsidRPr="00712D12">
        <w:t>1. variants</w:t>
      </w:r>
    </w:p>
    <w:p w:rsidR="00F9543D" w:rsidRPr="00712D12" w:rsidRDefault="00F9543D" w:rsidP="00F9543D">
      <w:pPr>
        <w:ind w:left="426"/>
        <w:rPr>
          <w:caps/>
        </w:rPr>
      </w:pPr>
    </w:p>
    <w:p w:rsidR="00F9543D" w:rsidRPr="00712D12" w:rsidRDefault="00F9543D" w:rsidP="00F9543D">
      <w:pPr>
        <w:ind w:left="426"/>
      </w:pPr>
      <w:r w:rsidRPr="00712D12">
        <w:t>Ievads.........................................……...…..…….............………………</w:t>
      </w:r>
      <w:r w:rsidRPr="00712D12">
        <w:tab/>
        <w:t>4</w:t>
      </w:r>
    </w:p>
    <w:p w:rsidR="00F9543D" w:rsidRPr="00712D12" w:rsidRDefault="00F9543D" w:rsidP="00F9543D">
      <w:pPr>
        <w:ind w:left="426"/>
      </w:pPr>
      <w:r w:rsidRPr="00712D12">
        <w:t>1. Literatūras apskats ................………....................……........…..…….</w:t>
      </w:r>
      <w:r w:rsidRPr="00712D12">
        <w:tab/>
        <w:t>5</w:t>
      </w:r>
    </w:p>
    <w:p w:rsidR="00F9543D" w:rsidRPr="00712D12" w:rsidRDefault="00F9543D" w:rsidP="00F9543D">
      <w:pPr>
        <w:ind w:left="900"/>
      </w:pPr>
      <w:r w:rsidRPr="00712D12">
        <w:t>1.1. Fauna un sabiedrības ………………..……........………………</w:t>
      </w:r>
      <w:r w:rsidRPr="00712D12">
        <w:tab/>
        <w:t>11</w:t>
      </w:r>
    </w:p>
    <w:p w:rsidR="00F9543D" w:rsidRPr="00712D12" w:rsidRDefault="00F9543D" w:rsidP="00F9543D">
      <w:pPr>
        <w:ind w:left="900"/>
      </w:pPr>
      <w:r w:rsidRPr="00712D12">
        <w:t>1.2. Ekoloģija …………............................................................…...</w:t>
      </w:r>
      <w:r w:rsidRPr="00712D12">
        <w:tab/>
        <w:t>12</w:t>
      </w:r>
    </w:p>
    <w:p w:rsidR="00F9543D" w:rsidRPr="00712D12" w:rsidRDefault="00F9543D" w:rsidP="00F9543D">
      <w:pPr>
        <w:ind w:left="900"/>
      </w:pPr>
      <w:r w:rsidRPr="00712D12">
        <w:t>1.3. ……………………......................……...…..............…....……</w:t>
      </w:r>
      <w:r w:rsidRPr="00712D12">
        <w:tab/>
        <w:t>13</w:t>
      </w:r>
    </w:p>
    <w:p w:rsidR="00F9543D" w:rsidRPr="00712D12" w:rsidRDefault="00F9543D" w:rsidP="00F9543D">
      <w:pPr>
        <w:ind w:left="426"/>
      </w:pPr>
      <w:r w:rsidRPr="00712D12">
        <w:t>2. Metodika ………………….......................................…........…..…….</w:t>
      </w:r>
      <w:r w:rsidRPr="00712D12">
        <w:tab/>
        <w:t>10</w:t>
      </w:r>
    </w:p>
    <w:p w:rsidR="00F9543D" w:rsidRPr="00712D12" w:rsidRDefault="00F9543D" w:rsidP="00F9543D">
      <w:pPr>
        <w:ind w:left="900"/>
      </w:pPr>
      <w:r w:rsidRPr="00712D12">
        <w:t>2.1. Materiāla ievākšanas vietas apraksts ..……........………………</w:t>
      </w:r>
      <w:r w:rsidRPr="00712D12">
        <w:tab/>
        <w:t>11</w:t>
      </w:r>
    </w:p>
    <w:p w:rsidR="00F9543D" w:rsidRPr="00712D12" w:rsidRDefault="00F9543D" w:rsidP="00F9543D">
      <w:pPr>
        <w:ind w:left="900"/>
      </w:pPr>
      <w:r w:rsidRPr="00712D12">
        <w:t>2.2. Novērojumu metodes ........................................................…...</w:t>
      </w:r>
      <w:r w:rsidRPr="00712D12">
        <w:tab/>
        <w:t>12</w:t>
      </w:r>
    </w:p>
    <w:p w:rsidR="00F9543D" w:rsidRPr="00712D12" w:rsidRDefault="00F9543D" w:rsidP="00F9543D">
      <w:pPr>
        <w:ind w:left="900"/>
      </w:pPr>
      <w:r w:rsidRPr="00712D12">
        <w:t>2.3. Datu apstrādes metodes .....................……...…..............…....…</w:t>
      </w:r>
      <w:r w:rsidRPr="00712D12">
        <w:tab/>
        <w:t>13</w:t>
      </w:r>
    </w:p>
    <w:p w:rsidR="00F9543D" w:rsidRPr="00712D12" w:rsidRDefault="00F9543D" w:rsidP="00F9543D">
      <w:pPr>
        <w:ind w:left="900"/>
      </w:pPr>
      <w:r w:rsidRPr="00712D12">
        <w:t>2.4. ……………………......................……...…..............…....……</w:t>
      </w:r>
      <w:r w:rsidRPr="00712D12">
        <w:tab/>
        <w:t>13</w:t>
      </w:r>
    </w:p>
    <w:p w:rsidR="00F9543D" w:rsidRPr="00712D12" w:rsidRDefault="00F9543D" w:rsidP="00F9543D">
      <w:pPr>
        <w:ind w:left="426" w:right="-766"/>
      </w:pPr>
      <w:r w:rsidRPr="00712D12">
        <w:t>3. Rezultāti un diskusija .................…………..…..............……....…….</w:t>
      </w:r>
      <w:r w:rsidRPr="00712D12">
        <w:tab/>
        <w:t>14</w:t>
      </w:r>
    </w:p>
    <w:p w:rsidR="00F9543D" w:rsidRPr="00712D12" w:rsidRDefault="00F9543D" w:rsidP="00F9543D">
      <w:pPr>
        <w:ind w:left="852"/>
      </w:pPr>
      <w:r w:rsidRPr="00712D12">
        <w:t>3.1. Sugu sadalījums pa vecuma grupām .....................…....….......…</w:t>
      </w:r>
      <w:r w:rsidRPr="00712D12">
        <w:tab/>
        <w:t>14</w:t>
      </w:r>
    </w:p>
    <w:p w:rsidR="00F9543D" w:rsidRPr="00712D12" w:rsidRDefault="00F9543D" w:rsidP="00F9543D">
      <w:pPr>
        <w:ind w:left="852"/>
      </w:pPr>
      <w:r w:rsidRPr="00712D12">
        <w:t>3.2. Īpatņu barošanās ..........................................................….......…</w:t>
      </w:r>
      <w:r w:rsidRPr="00712D12">
        <w:tab/>
        <w:t>18</w:t>
      </w:r>
    </w:p>
    <w:p w:rsidR="00F9543D" w:rsidRPr="00712D12" w:rsidRDefault="00F9543D" w:rsidP="00F9543D">
      <w:pPr>
        <w:ind w:left="852"/>
      </w:pPr>
      <w:r w:rsidRPr="00712D12">
        <w:t>3.3. ……………............................................................….......……</w:t>
      </w:r>
      <w:r w:rsidRPr="00712D12">
        <w:tab/>
        <w:t>22</w:t>
      </w:r>
    </w:p>
    <w:p w:rsidR="00F9543D" w:rsidRPr="00712D12" w:rsidRDefault="00F9543D" w:rsidP="00F9543D">
      <w:pPr>
        <w:ind w:left="426"/>
      </w:pPr>
      <w:r w:rsidRPr="00712D12">
        <w:t>4. Secinājumi ............…...........................................................................</w:t>
      </w:r>
      <w:r w:rsidRPr="00712D12">
        <w:tab/>
        <w:t>25</w:t>
      </w:r>
    </w:p>
    <w:p w:rsidR="00F9543D" w:rsidRPr="00712D12" w:rsidRDefault="00F9543D" w:rsidP="00F9543D">
      <w:pPr>
        <w:ind w:left="426"/>
      </w:pPr>
      <w:r w:rsidRPr="00712D12">
        <w:t>5. Pateicības ............…............................................................................</w:t>
      </w:r>
      <w:r w:rsidRPr="00712D12">
        <w:tab/>
        <w:t>26</w:t>
      </w:r>
    </w:p>
    <w:p w:rsidR="00F9543D" w:rsidRPr="00712D12" w:rsidRDefault="00F9543D" w:rsidP="00F9543D">
      <w:pPr>
        <w:ind w:left="426"/>
      </w:pPr>
      <w:r w:rsidRPr="00712D12">
        <w:t>6. Literatūras saraksts....................………...............................................</w:t>
      </w:r>
      <w:r w:rsidRPr="00712D12">
        <w:tab/>
        <w:t>27</w:t>
      </w:r>
    </w:p>
    <w:p w:rsidR="00F9543D" w:rsidRPr="00712D12" w:rsidRDefault="00F9543D" w:rsidP="00F9543D">
      <w:pPr>
        <w:ind w:left="426"/>
        <w:rPr>
          <w:caps/>
        </w:rPr>
      </w:pPr>
      <w:r w:rsidRPr="00712D12">
        <w:t>Pielikumi</w:t>
      </w:r>
    </w:p>
    <w:p w:rsidR="00F9543D" w:rsidRPr="00712D12" w:rsidRDefault="00F9543D">
      <w:r w:rsidRPr="00712D12">
        <w:br w:type="page"/>
      </w:r>
    </w:p>
    <w:p w:rsidR="00F9543D" w:rsidRPr="00712D12" w:rsidRDefault="00F9543D" w:rsidP="00F9543D">
      <w:pPr>
        <w:ind w:left="426"/>
        <w:jc w:val="center"/>
      </w:pPr>
    </w:p>
    <w:p w:rsidR="00F9543D" w:rsidRPr="00712D12" w:rsidRDefault="00F9543D" w:rsidP="00F9543D">
      <w:pPr>
        <w:ind w:left="426"/>
        <w:jc w:val="center"/>
      </w:pPr>
      <w:r w:rsidRPr="00712D12">
        <w:t>2. variants</w:t>
      </w:r>
    </w:p>
    <w:p w:rsidR="00F9543D" w:rsidRPr="00712D12" w:rsidRDefault="00F9543D" w:rsidP="00F9543D">
      <w:pPr>
        <w:ind w:left="426"/>
      </w:pPr>
      <w:r w:rsidRPr="00712D12">
        <w:t>Ievads.........................................……...…..…….............………………</w:t>
      </w:r>
      <w:r w:rsidRPr="00712D12">
        <w:tab/>
        <w:t>4</w:t>
      </w:r>
    </w:p>
    <w:p w:rsidR="00F9543D" w:rsidRPr="00712D12" w:rsidRDefault="00F9543D" w:rsidP="00F9543D">
      <w:pPr>
        <w:ind w:left="426"/>
      </w:pPr>
      <w:r w:rsidRPr="00712D12">
        <w:t>1. Literatūras apskats ................………....................……........…..…….</w:t>
      </w:r>
      <w:r w:rsidRPr="00712D12">
        <w:tab/>
        <w:t>5</w:t>
      </w:r>
    </w:p>
    <w:p w:rsidR="00F9543D" w:rsidRPr="00712D12" w:rsidRDefault="00F9543D" w:rsidP="00F9543D">
      <w:pPr>
        <w:ind w:left="900"/>
      </w:pPr>
      <w:r w:rsidRPr="00712D12">
        <w:t>1.1. Fauna un sabiedrības ………………..……........………………</w:t>
      </w:r>
      <w:r w:rsidRPr="00712D12">
        <w:tab/>
        <w:t>11</w:t>
      </w:r>
    </w:p>
    <w:p w:rsidR="00F9543D" w:rsidRPr="00712D12" w:rsidRDefault="00F9543D" w:rsidP="00F9543D">
      <w:pPr>
        <w:ind w:left="900"/>
      </w:pPr>
      <w:r w:rsidRPr="00712D12">
        <w:t>1.2. Ekoloģija …………............................................................…...</w:t>
      </w:r>
      <w:r w:rsidRPr="00712D12">
        <w:tab/>
        <w:t>12</w:t>
      </w:r>
    </w:p>
    <w:p w:rsidR="00F9543D" w:rsidRPr="00712D12" w:rsidRDefault="00F9543D" w:rsidP="00F9543D">
      <w:pPr>
        <w:ind w:left="900"/>
      </w:pPr>
      <w:r w:rsidRPr="00712D12">
        <w:t>1.3. ……………………......................……...…..............…....……</w:t>
      </w:r>
      <w:r w:rsidRPr="00712D12">
        <w:tab/>
        <w:t>13</w:t>
      </w:r>
    </w:p>
    <w:p w:rsidR="00F9543D" w:rsidRPr="00712D12" w:rsidRDefault="00F9543D" w:rsidP="00F9543D">
      <w:pPr>
        <w:ind w:left="426"/>
      </w:pPr>
      <w:r w:rsidRPr="00712D12">
        <w:t>2. Metodika ………………….......................................…........…..…….</w:t>
      </w:r>
      <w:r w:rsidRPr="00712D12">
        <w:tab/>
        <w:t>10</w:t>
      </w:r>
    </w:p>
    <w:p w:rsidR="00F9543D" w:rsidRPr="00712D12" w:rsidRDefault="00F9543D" w:rsidP="00F9543D">
      <w:pPr>
        <w:ind w:left="900"/>
      </w:pPr>
      <w:r w:rsidRPr="00712D12">
        <w:t>2.1. Materiāla ievākšanas vietas apraksts ..……........………………</w:t>
      </w:r>
      <w:r w:rsidRPr="00712D12">
        <w:tab/>
        <w:t>11</w:t>
      </w:r>
    </w:p>
    <w:p w:rsidR="00F9543D" w:rsidRPr="00712D12" w:rsidRDefault="00F9543D" w:rsidP="00F9543D">
      <w:pPr>
        <w:ind w:left="900"/>
      </w:pPr>
      <w:r w:rsidRPr="00712D12">
        <w:t>2.2. Novērojumu metodes ........................................................…...</w:t>
      </w:r>
      <w:r w:rsidRPr="00712D12">
        <w:tab/>
        <w:t>12</w:t>
      </w:r>
    </w:p>
    <w:p w:rsidR="00F9543D" w:rsidRPr="00712D12" w:rsidRDefault="00F9543D" w:rsidP="00F9543D">
      <w:pPr>
        <w:ind w:left="900"/>
      </w:pPr>
      <w:r w:rsidRPr="00712D12">
        <w:t>2.3. Datu apstrādes metodes .....................……...…..............…....…</w:t>
      </w:r>
      <w:r w:rsidRPr="00712D12">
        <w:tab/>
        <w:t>13</w:t>
      </w:r>
    </w:p>
    <w:p w:rsidR="00F9543D" w:rsidRPr="00712D12" w:rsidRDefault="00F9543D" w:rsidP="00F9543D">
      <w:pPr>
        <w:ind w:left="900"/>
      </w:pPr>
      <w:r w:rsidRPr="00712D12">
        <w:t>2.4. ……………………......................……...…..............…....……</w:t>
      </w:r>
      <w:r w:rsidRPr="00712D12">
        <w:tab/>
        <w:t>13</w:t>
      </w:r>
    </w:p>
    <w:p w:rsidR="00F9543D" w:rsidRPr="00712D12" w:rsidRDefault="00F9543D" w:rsidP="00F9543D">
      <w:pPr>
        <w:ind w:left="426" w:right="-766"/>
      </w:pPr>
      <w:r w:rsidRPr="00712D12">
        <w:t>3. Rezultāti …………….................…………..…..............……....…….</w:t>
      </w:r>
      <w:r w:rsidRPr="00712D12">
        <w:tab/>
        <w:t>14</w:t>
      </w:r>
    </w:p>
    <w:p w:rsidR="00F9543D" w:rsidRPr="00712D12" w:rsidRDefault="00F9543D" w:rsidP="00F9543D">
      <w:pPr>
        <w:ind w:left="426" w:right="-766"/>
      </w:pPr>
      <w:r w:rsidRPr="00712D12">
        <w:t>4. Diskusija .................…………..…..............……....………………….</w:t>
      </w:r>
      <w:r w:rsidRPr="00712D12">
        <w:tab/>
        <w:t>14</w:t>
      </w:r>
    </w:p>
    <w:p w:rsidR="00F9543D" w:rsidRPr="00712D12" w:rsidRDefault="00F9543D" w:rsidP="00F9543D">
      <w:pPr>
        <w:ind w:left="852"/>
      </w:pPr>
      <w:r w:rsidRPr="00712D12">
        <w:t>3.1. Sugu sadalījums pa vecuma grupām .....................…....….......…..</w:t>
      </w:r>
      <w:r w:rsidRPr="00712D12">
        <w:tab/>
        <w:t>14</w:t>
      </w:r>
    </w:p>
    <w:p w:rsidR="00F9543D" w:rsidRPr="00712D12" w:rsidRDefault="00F9543D" w:rsidP="00F9543D">
      <w:pPr>
        <w:ind w:left="852"/>
      </w:pPr>
      <w:r w:rsidRPr="00712D12">
        <w:t>3.2. Īpatņu barošanās ..........................................................….......……</w:t>
      </w:r>
      <w:r w:rsidRPr="00712D12">
        <w:tab/>
        <w:t>18</w:t>
      </w:r>
    </w:p>
    <w:p w:rsidR="00F9543D" w:rsidRPr="00712D12" w:rsidRDefault="00F9543D" w:rsidP="00F9543D">
      <w:pPr>
        <w:ind w:left="852"/>
      </w:pPr>
      <w:r w:rsidRPr="00712D12">
        <w:t>3.3. ……………............................................................….......……</w:t>
      </w:r>
      <w:r w:rsidRPr="00712D12">
        <w:tab/>
        <w:t>22</w:t>
      </w:r>
    </w:p>
    <w:p w:rsidR="00F9543D" w:rsidRPr="00712D12" w:rsidRDefault="00F9543D" w:rsidP="00F9543D">
      <w:pPr>
        <w:ind w:left="426"/>
      </w:pPr>
      <w:r w:rsidRPr="00712D12">
        <w:t>5. Secinājumi ............…...........................................................................</w:t>
      </w:r>
      <w:r w:rsidRPr="00712D12">
        <w:tab/>
        <w:t>25</w:t>
      </w:r>
    </w:p>
    <w:p w:rsidR="00F9543D" w:rsidRPr="00712D12" w:rsidRDefault="00F9543D" w:rsidP="00F9543D">
      <w:pPr>
        <w:ind w:left="426"/>
      </w:pPr>
      <w:r w:rsidRPr="00712D12">
        <w:t>6. Pateicības ............…............................................................................</w:t>
      </w:r>
      <w:r w:rsidRPr="00712D12">
        <w:tab/>
        <w:t>26</w:t>
      </w:r>
    </w:p>
    <w:p w:rsidR="00F9543D" w:rsidRPr="00712D12" w:rsidRDefault="00F9543D" w:rsidP="00F9543D">
      <w:pPr>
        <w:ind w:left="426"/>
      </w:pPr>
      <w:r w:rsidRPr="00712D12">
        <w:t>7. Literatūras saraksts....................………...............................................</w:t>
      </w:r>
      <w:r w:rsidRPr="00712D12">
        <w:tab/>
        <w:t>27</w:t>
      </w:r>
    </w:p>
    <w:p w:rsidR="00F9543D" w:rsidRPr="00712D12" w:rsidRDefault="00F9543D" w:rsidP="00F9543D">
      <w:pPr>
        <w:ind w:left="426"/>
        <w:rPr>
          <w:caps/>
        </w:rPr>
      </w:pPr>
      <w:r w:rsidRPr="00712D12">
        <w:t>Pielikumi</w:t>
      </w:r>
      <w:r w:rsidRPr="00712D12">
        <w:rPr>
          <w:caps/>
        </w:rPr>
        <w:tab/>
      </w:r>
    </w:p>
    <w:p w:rsidR="00F9543D" w:rsidRPr="00712D12" w:rsidRDefault="00F9543D" w:rsidP="00F9543D">
      <w:pPr>
        <w:ind w:left="426"/>
      </w:pPr>
    </w:p>
    <w:p w:rsidR="00F9543D" w:rsidRPr="00712D12" w:rsidRDefault="00F9543D" w:rsidP="00F9543D">
      <w:pPr>
        <w:ind w:left="426"/>
      </w:pPr>
    </w:p>
    <w:p w:rsidR="00F9543D" w:rsidRPr="00712D12" w:rsidRDefault="00F9543D" w:rsidP="00F9543D">
      <w:pPr>
        <w:ind w:left="426"/>
      </w:pPr>
    </w:p>
    <w:p w:rsidR="00F9543D" w:rsidRPr="00712D12" w:rsidRDefault="00F9543D" w:rsidP="00F9543D">
      <w:pPr>
        <w:ind w:left="426"/>
      </w:pPr>
    </w:p>
    <w:p w:rsidR="00F9543D" w:rsidRPr="00712D12" w:rsidRDefault="00F9543D" w:rsidP="00F9543D">
      <w:pPr>
        <w:ind w:left="426"/>
      </w:pPr>
    </w:p>
    <w:p w:rsidR="00190E78" w:rsidRDefault="00190E78">
      <w:pPr>
        <w:spacing w:after="200" w:line="276" w:lineRule="auto"/>
        <w:ind w:firstLine="0"/>
        <w:jc w:val="left"/>
      </w:pPr>
      <w:r>
        <w:br w:type="page"/>
      </w:r>
    </w:p>
    <w:p w:rsidR="00F9543D" w:rsidRPr="00712D12" w:rsidRDefault="00F9543D" w:rsidP="00F9543D">
      <w:pPr>
        <w:ind w:left="426"/>
      </w:pPr>
    </w:p>
    <w:p w:rsidR="00F9543D" w:rsidRPr="00712D12" w:rsidRDefault="00F9543D" w:rsidP="00F9543D">
      <w:pPr>
        <w:pStyle w:val="BodyText3"/>
        <w:jc w:val="right"/>
        <w:rPr>
          <w:sz w:val="24"/>
          <w:szCs w:val="24"/>
        </w:rPr>
      </w:pPr>
      <w:bookmarkStart w:id="58" w:name="_Toc5979279"/>
      <w:bookmarkStart w:id="59" w:name="_Toc5979798"/>
      <w:r w:rsidRPr="00712D12">
        <w:rPr>
          <w:sz w:val="24"/>
          <w:szCs w:val="24"/>
        </w:rPr>
        <w:t>3. pielikums</w:t>
      </w:r>
    </w:p>
    <w:p w:rsidR="00F9543D" w:rsidRPr="00712D12" w:rsidRDefault="00F9543D" w:rsidP="00F9543D">
      <w:pPr>
        <w:pStyle w:val="BodyText3"/>
        <w:jc w:val="right"/>
        <w:rPr>
          <w:sz w:val="24"/>
          <w:szCs w:val="24"/>
        </w:rPr>
      </w:pPr>
      <w:r w:rsidRPr="00712D12">
        <w:rPr>
          <w:sz w:val="24"/>
          <w:szCs w:val="24"/>
        </w:rPr>
        <w:t>Tabulas noformējuma paraugs</w:t>
      </w:r>
      <w:bookmarkEnd w:id="58"/>
      <w:bookmarkEnd w:id="59"/>
    </w:p>
    <w:p w:rsidR="00F9543D" w:rsidRPr="00712D12" w:rsidRDefault="00F9543D" w:rsidP="00F9543D">
      <w:pPr>
        <w:jc w:val="right"/>
        <w:rPr>
          <w:snapToGrid w:val="0"/>
          <w:color w:val="000000"/>
        </w:rPr>
      </w:pPr>
      <w:r w:rsidRPr="00712D12">
        <w:rPr>
          <w:snapToGrid w:val="0"/>
          <w:color w:val="000000"/>
        </w:rPr>
        <w:t>1. tabula</w:t>
      </w:r>
    </w:p>
    <w:p w:rsidR="00F9543D" w:rsidRPr="00712D12" w:rsidRDefault="00F9543D" w:rsidP="00F9543D">
      <w:pPr>
        <w:rPr>
          <w:snapToGrid w:val="0"/>
          <w:color w:val="000000"/>
        </w:rPr>
      </w:pPr>
      <w:r w:rsidRPr="00712D12">
        <w:rPr>
          <w:snapToGrid w:val="0"/>
          <w:color w:val="000000"/>
        </w:rPr>
        <w:t xml:space="preserve">Vidējais posmkāju īpatņu skaits (50 tīkliņa vēzienos) paraugos, kas 1994.g. 20. maijā ievākti dažādos </w:t>
      </w:r>
      <w:proofErr w:type="spellStart"/>
      <w:r w:rsidRPr="00712D12">
        <w:rPr>
          <w:snapToGrid w:val="0"/>
          <w:color w:val="000000"/>
        </w:rPr>
        <w:t>Randu</w:t>
      </w:r>
      <w:proofErr w:type="spellEnd"/>
      <w:r w:rsidRPr="00712D12">
        <w:rPr>
          <w:snapToGrid w:val="0"/>
          <w:color w:val="000000"/>
        </w:rPr>
        <w:t xml:space="preserve"> pļavu dabas lieguma biotopos.</w:t>
      </w:r>
    </w:p>
    <w:p w:rsidR="00F9543D" w:rsidRPr="00712D12" w:rsidRDefault="00F9543D" w:rsidP="00F9543D">
      <w:pPr>
        <w:jc w:val="right"/>
        <w:rPr>
          <w:snapToGrid w:val="0"/>
          <w:color w:val="000000"/>
        </w:rPr>
      </w:pPr>
      <w:proofErr w:type="spellStart"/>
      <w:r w:rsidRPr="00712D12">
        <w:rPr>
          <w:snapToGrid w:val="0"/>
          <w:color w:val="000000"/>
        </w:rPr>
        <w:t>Table</w:t>
      </w:r>
      <w:proofErr w:type="spellEnd"/>
      <w:r w:rsidRPr="00712D12">
        <w:rPr>
          <w:snapToGrid w:val="0"/>
          <w:color w:val="000000"/>
        </w:rPr>
        <w:t xml:space="preserve"> 1</w:t>
      </w:r>
    </w:p>
    <w:p w:rsidR="00F9543D" w:rsidRPr="00712D12" w:rsidRDefault="00F9543D" w:rsidP="00F9543D">
      <w:pPr>
        <w:rPr>
          <w:snapToGrid w:val="0"/>
          <w:color w:val="000000"/>
        </w:rPr>
      </w:pPr>
      <w:proofErr w:type="spellStart"/>
      <w:r w:rsidRPr="00712D12">
        <w:rPr>
          <w:snapToGrid w:val="0"/>
          <w:color w:val="000000"/>
        </w:rPr>
        <w:t>Mean</w:t>
      </w:r>
      <w:proofErr w:type="spellEnd"/>
      <w:r w:rsidRPr="00712D12">
        <w:rPr>
          <w:snapToGrid w:val="0"/>
          <w:color w:val="000000"/>
        </w:rPr>
        <w:t xml:space="preserve"> </w:t>
      </w:r>
      <w:proofErr w:type="spellStart"/>
      <w:r w:rsidRPr="00712D12">
        <w:rPr>
          <w:snapToGrid w:val="0"/>
          <w:color w:val="000000"/>
        </w:rPr>
        <w:t>number</w:t>
      </w:r>
      <w:proofErr w:type="spellEnd"/>
      <w:r w:rsidRPr="00712D12">
        <w:rPr>
          <w:snapToGrid w:val="0"/>
          <w:color w:val="000000"/>
        </w:rPr>
        <w:t xml:space="preserve"> </w:t>
      </w:r>
      <w:proofErr w:type="spellStart"/>
      <w:r w:rsidRPr="00712D12">
        <w:rPr>
          <w:snapToGrid w:val="0"/>
          <w:color w:val="000000"/>
        </w:rPr>
        <w:t>of</w:t>
      </w:r>
      <w:proofErr w:type="spellEnd"/>
      <w:r w:rsidRPr="00712D12">
        <w:rPr>
          <w:snapToGrid w:val="0"/>
          <w:color w:val="000000"/>
        </w:rPr>
        <w:t xml:space="preserve"> </w:t>
      </w:r>
      <w:proofErr w:type="spellStart"/>
      <w:r w:rsidRPr="00712D12">
        <w:rPr>
          <w:snapToGrid w:val="0"/>
          <w:color w:val="000000"/>
        </w:rPr>
        <w:t>arthropod</w:t>
      </w:r>
      <w:proofErr w:type="spellEnd"/>
      <w:r w:rsidRPr="00712D12">
        <w:rPr>
          <w:snapToGrid w:val="0"/>
          <w:color w:val="000000"/>
        </w:rPr>
        <w:t xml:space="preserve"> </w:t>
      </w:r>
      <w:proofErr w:type="spellStart"/>
      <w:r w:rsidRPr="00712D12">
        <w:rPr>
          <w:snapToGrid w:val="0"/>
          <w:color w:val="000000"/>
        </w:rPr>
        <w:t>individuals</w:t>
      </w:r>
      <w:proofErr w:type="spellEnd"/>
      <w:r w:rsidRPr="00712D12">
        <w:rPr>
          <w:snapToGrid w:val="0"/>
          <w:color w:val="000000"/>
        </w:rPr>
        <w:t xml:space="preserve"> (per 50 </w:t>
      </w:r>
      <w:proofErr w:type="spellStart"/>
      <w:r w:rsidRPr="00712D12">
        <w:rPr>
          <w:snapToGrid w:val="0"/>
          <w:color w:val="000000"/>
        </w:rPr>
        <w:t>sweeps</w:t>
      </w:r>
      <w:proofErr w:type="spellEnd"/>
      <w:r w:rsidRPr="00712D12">
        <w:rPr>
          <w:snapToGrid w:val="0"/>
          <w:color w:val="000000"/>
        </w:rPr>
        <w:t xml:space="preserve">) </w:t>
      </w:r>
      <w:proofErr w:type="spellStart"/>
      <w:r w:rsidRPr="00712D12">
        <w:rPr>
          <w:snapToGrid w:val="0"/>
          <w:color w:val="000000"/>
        </w:rPr>
        <w:t>collected</w:t>
      </w:r>
      <w:proofErr w:type="spellEnd"/>
      <w:r w:rsidRPr="00712D12">
        <w:rPr>
          <w:snapToGrid w:val="0"/>
          <w:color w:val="000000"/>
        </w:rPr>
        <w:t xml:space="preserve"> </w:t>
      </w:r>
      <w:proofErr w:type="spellStart"/>
      <w:r w:rsidRPr="00712D12">
        <w:rPr>
          <w:snapToGrid w:val="0"/>
          <w:color w:val="000000"/>
        </w:rPr>
        <w:t>in</w:t>
      </w:r>
      <w:proofErr w:type="spellEnd"/>
      <w:r w:rsidRPr="00712D12">
        <w:rPr>
          <w:snapToGrid w:val="0"/>
          <w:color w:val="000000"/>
        </w:rPr>
        <w:t xml:space="preserve"> </w:t>
      </w:r>
      <w:proofErr w:type="spellStart"/>
      <w:r w:rsidRPr="00712D12">
        <w:rPr>
          <w:snapToGrid w:val="0"/>
          <w:color w:val="000000"/>
        </w:rPr>
        <w:t>different</w:t>
      </w:r>
      <w:proofErr w:type="spellEnd"/>
      <w:r w:rsidRPr="00712D12">
        <w:rPr>
          <w:snapToGrid w:val="0"/>
          <w:color w:val="000000"/>
        </w:rPr>
        <w:t xml:space="preserve"> </w:t>
      </w:r>
      <w:proofErr w:type="spellStart"/>
      <w:r w:rsidRPr="00712D12">
        <w:rPr>
          <w:snapToGrid w:val="0"/>
          <w:color w:val="000000"/>
        </w:rPr>
        <w:t>habitats</w:t>
      </w:r>
      <w:proofErr w:type="spellEnd"/>
      <w:r w:rsidRPr="00712D12">
        <w:rPr>
          <w:snapToGrid w:val="0"/>
          <w:color w:val="000000"/>
        </w:rPr>
        <w:t xml:space="preserve"> </w:t>
      </w:r>
      <w:proofErr w:type="spellStart"/>
      <w:r w:rsidRPr="00712D12">
        <w:rPr>
          <w:snapToGrid w:val="0"/>
          <w:color w:val="000000"/>
        </w:rPr>
        <w:t>of</w:t>
      </w:r>
      <w:proofErr w:type="spellEnd"/>
      <w:r w:rsidRPr="00712D12">
        <w:rPr>
          <w:snapToGrid w:val="0"/>
          <w:color w:val="000000"/>
        </w:rPr>
        <w:t xml:space="preserve"> </w:t>
      </w:r>
      <w:proofErr w:type="spellStart"/>
      <w:r w:rsidRPr="00712D12">
        <w:rPr>
          <w:snapToGrid w:val="0"/>
          <w:color w:val="000000"/>
        </w:rPr>
        <w:t>the</w:t>
      </w:r>
      <w:proofErr w:type="spellEnd"/>
      <w:r w:rsidRPr="00712D12">
        <w:rPr>
          <w:snapToGrid w:val="0"/>
          <w:color w:val="000000"/>
        </w:rPr>
        <w:t xml:space="preserve"> </w:t>
      </w:r>
      <w:proofErr w:type="spellStart"/>
      <w:r w:rsidRPr="00712D12">
        <w:rPr>
          <w:snapToGrid w:val="0"/>
          <w:color w:val="000000"/>
        </w:rPr>
        <w:t>nature</w:t>
      </w:r>
      <w:proofErr w:type="spellEnd"/>
      <w:r w:rsidRPr="00712D12">
        <w:rPr>
          <w:snapToGrid w:val="0"/>
          <w:color w:val="000000"/>
        </w:rPr>
        <w:t xml:space="preserve"> </w:t>
      </w:r>
      <w:proofErr w:type="spellStart"/>
      <w:r w:rsidRPr="00712D12">
        <w:rPr>
          <w:snapToGrid w:val="0"/>
          <w:color w:val="000000"/>
        </w:rPr>
        <w:t>reserve</w:t>
      </w:r>
      <w:proofErr w:type="spellEnd"/>
      <w:r w:rsidRPr="00712D12">
        <w:rPr>
          <w:snapToGrid w:val="0"/>
          <w:color w:val="000000"/>
        </w:rPr>
        <w:t xml:space="preserve"> </w:t>
      </w:r>
      <w:proofErr w:type="spellStart"/>
      <w:r w:rsidRPr="00712D12">
        <w:rPr>
          <w:snapToGrid w:val="0"/>
          <w:color w:val="000000"/>
        </w:rPr>
        <w:t>Randu</w:t>
      </w:r>
      <w:proofErr w:type="spellEnd"/>
      <w:r w:rsidRPr="00712D12">
        <w:rPr>
          <w:snapToGrid w:val="0"/>
          <w:color w:val="000000"/>
        </w:rPr>
        <w:t xml:space="preserve"> pļavas </w:t>
      </w:r>
      <w:proofErr w:type="spellStart"/>
      <w:r w:rsidRPr="00712D12">
        <w:rPr>
          <w:snapToGrid w:val="0"/>
          <w:color w:val="000000"/>
        </w:rPr>
        <w:t>in</w:t>
      </w:r>
      <w:proofErr w:type="spellEnd"/>
      <w:r w:rsidRPr="00712D12">
        <w:rPr>
          <w:snapToGrid w:val="0"/>
          <w:color w:val="000000"/>
        </w:rPr>
        <w:t xml:space="preserve"> </w:t>
      </w:r>
      <w:proofErr w:type="spellStart"/>
      <w:r w:rsidRPr="00712D12">
        <w:rPr>
          <w:snapToGrid w:val="0"/>
          <w:color w:val="000000"/>
        </w:rPr>
        <w:t>May</w:t>
      </w:r>
      <w:proofErr w:type="spellEnd"/>
      <w:r w:rsidRPr="00712D12">
        <w:rPr>
          <w:snapToGrid w:val="0"/>
          <w:color w:val="000000"/>
        </w:rPr>
        <w:t xml:space="preserve"> 20, 1994.</w:t>
      </w:r>
    </w:p>
    <w:p w:rsidR="00F9543D" w:rsidRPr="00712D12" w:rsidRDefault="00F9543D" w:rsidP="00F9543D"/>
    <w:tbl>
      <w:tblPr>
        <w:tblStyle w:val="TableGrid"/>
        <w:tblW w:w="5000" w:type="pct"/>
        <w:tblLook w:val="0000"/>
      </w:tblPr>
      <w:tblGrid>
        <w:gridCol w:w="3010"/>
        <w:gridCol w:w="2093"/>
        <w:gridCol w:w="2093"/>
        <w:gridCol w:w="2091"/>
      </w:tblGrid>
      <w:tr w:rsidR="00F9543D" w:rsidRPr="00712D12" w:rsidTr="00F9543D">
        <w:trPr>
          <w:trHeight w:val="912"/>
        </w:trPr>
        <w:tc>
          <w:tcPr>
            <w:tcW w:w="1620" w:type="pct"/>
          </w:tcPr>
          <w:p w:rsidR="00F9543D" w:rsidRPr="00712D12" w:rsidRDefault="00F9543D" w:rsidP="002406EB">
            <w:pPr>
              <w:jc w:val="center"/>
              <w:rPr>
                <w:snapToGrid w:val="0"/>
                <w:color w:val="000000"/>
              </w:rPr>
            </w:pPr>
            <w:r w:rsidRPr="00712D12">
              <w:rPr>
                <w:snapToGrid w:val="0"/>
                <w:color w:val="000000"/>
              </w:rPr>
              <w:t>Posmkāju taksons</w:t>
            </w:r>
          </w:p>
          <w:p w:rsidR="00F9543D" w:rsidRPr="00712D12" w:rsidRDefault="00F9543D" w:rsidP="002406EB">
            <w:pPr>
              <w:jc w:val="center"/>
              <w:rPr>
                <w:snapToGrid w:val="0"/>
                <w:color w:val="000000"/>
              </w:rPr>
            </w:pPr>
            <w:proofErr w:type="spellStart"/>
            <w:r w:rsidRPr="00712D12">
              <w:rPr>
                <w:snapToGrid w:val="0"/>
                <w:color w:val="000000"/>
              </w:rPr>
              <w:t>Arthropod</w:t>
            </w:r>
            <w:proofErr w:type="spellEnd"/>
            <w:r w:rsidRPr="00712D12">
              <w:rPr>
                <w:snapToGrid w:val="0"/>
                <w:color w:val="000000"/>
              </w:rPr>
              <w:t xml:space="preserve"> </w:t>
            </w:r>
            <w:proofErr w:type="spellStart"/>
            <w:r w:rsidRPr="00712D12">
              <w:rPr>
                <w:snapToGrid w:val="0"/>
                <w:color w:val="000000"/>
              </w:rPr>
              <w:t>taxon</w:t>
            </w:r>
            <w:proofErr w:type="spellEnd"/>
          </w:p>
        </w:tc>
        <w:tc>
          <w:tcPr>
            <w:tcW w:w="1127" w:type="pct"/>
          </w:tcPr>
          <w:p w:rsidR="00F9543D" w:rsidRPr="00712D12" w:rsidRDefault="00F9543D" w:rsidP="002406EB">
            <w:pPr>
              <w:jc w:val="center"/>
              <w:rPr>
                <w:snapToGrid w:val="0"/>
                <w:color w:val="000000"/>
              </w:rPr>
            </w:pPr>
            <w:r w:rsidRPr="00712D12">
              <w:rPr>
                <w:snapToGrid w:val="0"/>
                <w:color w:val="000000"/>
              </w:rPr>
              <w:t>Niedru audze</w:t>
            </w:r>
          </w:p>
          <w:p w:rsidR="00F9543D" w:rsidRPr="00712D12" w:rsidRDefault="00F9543D" w:rsidP="002406EB">
            <w:pPr>
              <w:jc w:val="center"/>
              <w:rPr>
                <w:snapToGrid w:val="0"/>
                <w:color w:val="000000"/>
              </w:rPr>
            </w:pPr>
            <w:proofErr w:type="spellStart"/>
            <w:r w:rsidRPr="00712D12">
              <w:rPr>
                <w:snapToGrid w:val="0"/>
                <w:color w:val="000000"/>
              </w:rPr>
              <w:t>Reed</w:t>
            </w:r>
            <w:proofErr w:type="spellEnd"/>
            <w:r w:rsidRPr="00712D12">
              <w:rPr>
                <w:snapToGrid w:val="0"/>
                <w:color w:val="000000"/>
              </w:rPr>
              <w:t xml:space="preserve"> </w:t>
            </w:r>
            <w:proofErr w:type="spellStart"/>
            <w:r w:rsidRPr="00712D12">
              <w:rPr>
                <w:snapToGrid w:val="0"/>
                <w:color w:val="000000"/>
              </w:rPr>
              <w:t>thicket</w:t>
            </w:r>
            <w:proofErr w:type="spellEnd"/>
          </w:p>
        </w:tc>
        <w:tc>
          <w:tcPr>
            <w:tcW w:w="1127" w:type="pct"/>
          </w:tcPr>
          <w:p w:rsidR="00F9543D" w:rsidRPr="00712D12" w:rsidRDefault="00F9543D" w:rsidP="002406EB">
            <w:pPr>
              <w:jc w:val="center"/>
              <w:rPr>
                <w:snapToGrid w:val="0"/>
                <w:color w:val="000000"/>
              </w:rPr>
            </w:pPr>
            <w:r w:rsidRPr="00712D12">
              <w:rPr>
                <w:snapToGrid w:val="0"/>
                <w:color w:val="000000"/>
              </w:rPr>
              <w:t>Slapja pļava</w:t>
            </w:r>
          </w:p>
          <w:p w:rsidR="00F9543D" w:rsidRPr="00712D12" w:rsidRDefault="00F9543D" w:rsidP="002406EB">
            <w:pPr>
              <w:jc w:val="center"/>
              <w:rPr>
                <w:snapToGrid w:val="0"/>
                <w:color w:val="000000"/>
              </w:rPr>
            </w:pPr>
            <w:proofErr w:type="spellStart"/>
            <w:r w:rsidRPr="00712D12">
              <w:rPr>
                <w:snapToGrid w:val="0"/>
                <w:color w:val="000000"/>
              </w:rPr>
              <w:t>Wet</w:t>
            </w:r>
            <w:proofErr w:type="spellEnd"/>
            <w:r w:rsidRPr="00712D12">
              <w:rPr>
                <w:snapToGrid w:val="0"/>
                <w:color w:val="000000"/>
              </w:rPr>
              <w:t xml:space="preserve"> </w:t>
            </w:r>
            <w:proofErr w:type="spellStart"/>
            <w:r w:rsidRPr="00712D12">
              <w:rPr>
                <w:snapToGrid w:val="0"/>
                <w:color w:val="000000"/>
              </w:rPr>
              <w:t>meadow</w:t>
            </w:r>
            <w:proofErr w:type="spellEnd"/>
          </w:p>
        </w:tc>
        <w:tc>
          <w:tcPr>
            <w:tcW w:w="1127" w:type="pct"/>
          </w:tcPr>
          <w:p w:rsidR="00F9543D" w:rsidRPr="00712D12" w:rsidRDefault="00F9543D" w:rsidP="002406EB">
            <w:pPr>
              <w:jc w:val="center"/>
              <w:rPr>
                <w:snapToGrid w:val="0"/>
                <w:color w:val="000000"/>
              </w:rPr>
            </w:pPr>
            <w:r w:rsidRPr="00712D12">
              <w:rPr>
                <w:snapToGrid w:val="0"/>
                <w:color w:val="000000"/>
              </w:rPr>
              <w:t>Sausa pļava</w:t>
            </w:r>
          </w:p>
          <w:p w:rsidR="00F9543D" w:rsidRPr="00712D12" w:rsidRDefault="00F9543D" w:rsidP="002406EB">
            <w:pPr>
              <w:jc w:val="center"/>
              <w:rPr>
                <w:snapToGrid w:val="0"/>
                <w:color w:val="000000"/>
              </w:rPr>
            </w:pPr>
            <w:proofErr w:type="spellStart"/>
            <w:r w:rsidRPr="00712D12">
              <w:rPr>
                <w:snapToGrid w:val="0"/>
                <w:color w:val="000000"/>
              </w:rPr>
              <w:t>Dry</w:t>
            </w:r>
            <w:proofErr w:type="spellEnd"/>
            <w:r w:rsidRPr="00712D12">
              <w:rPr>
                <w:snapToGrid w:val="0"/>
                <w:color w:val="000000"/>
              </w:rPr>
              <w:t xml:space="preserve"> </w:t>
            </w:r>
            <w:proofErr w:type="spellStart"/>
            <w:r w:rsidRPr="00712D12">
              <w:rPr>
                <w:snapToGrid w:val="0"/>
                <w:color w:val="000000"/>
              </w:rPr>
              <w:t>meadow</w:t>
            </w:r>
            <w:proofErr w:type="spellEnd"/>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Orthoptera</w:t>
            </w:r>
            <w:proofErr w:type="spellEnd"/>
            <w:r w:rsidRPr="00712D12">
              <w:rPr>
                <w:iCs/>
                <w:snapToGrid w:val="0"/>
                <w:color w:val="000000"/>
              </w:rPr>
              <w:t>, kopā</w:t>
            </w:r>
          </w:p>
        </w:tc>
        <w:tc>
          <w:tcPr>
            <w:tcW w:w="1127" w:type="pct"/>
          </w:tcPr>
          <w:p w:rsidR="00F9543D" w:rsidRPr="00712D12" w:rsidRDefault="00F9543D" w:rsidP="002406EB">
            <w:pPr>
              <w:ind w:right="510"/>
              <w:jc w:val="right"/>
              <w:rPr>
                <w:snapToGrid w:val="0"/>
                <w:color w:val="000000"/>
              </w:rPr>
            </w:pPr>
            <w:r w:rsidRPr="00712D12">
              <w:rPr>
                <w:snapToGrid w:val="0"/>
                <w:color w:val="000000"/>
              </w:rPr>
              <w:t>0,0</w:t>
            </w:r>
          </w:p>
        </w:tc>
        <w:tc>
          <w:tcPr>
            <w:tcW w:w="1127" w:type="pct"/>
          </w:tcPr>
          <w:p w:rsidR="00F9543D" w:rsidRPr="00712D12" w:rsidRDefault="00F9543D" w:rsidP="002406EB">
            <w:pPr>
              <w:ind w:right="600"/>
              <w:jc w:val="right"/>
              <w:rPr>
                <w:snapToGrid w:val="0"/>
                <w:color w:val="000000"/>
              </w:rPr>
            </w:pPr>
            <w:r w:rsidRPr="00712D12">
              <w:rPr>
                <w:snapToGrid w:val="0"/>
                <w:color w:val="000000"/>
              </w:rPr>
              <w:t>0,3</w:t>
            </w:r>
          </w:p>
        </w:tc>
        <w:tc>
          <w:tcPr>
            <w:tcW w:w="1127" w:type="pct"/>
          </w:tcPr>
          <w:p w:rsidR="00F9543D" w:rsidRPr="00712D12" w:rsidRDefault="00F9543D" w:rsidP="002406EB">
            <w:pPr>
              <w:ind w:right="780"/>
              <w:jc w:val="right"/>
              <w:rPr>
                <w:snapToGrid w:val="0"/>
                <w:color w:val="000000"/>
              </w:rPr>
            </w:pPr>
            <w:r w:rsidRPr="00712D12">
              <w:rPr>
                <w:snapToGrid w:val="0"/>
                <w:color w:val="000000"/>
              </w:rPr>
              <w:t>0,0</w:t>
            </w:r>
          </w:p>
        </w:tc>
      </w:tr>
      <w:tr w:rsidR="00F9543D" w:rsidRPr="00712D12" w:rsidTr="00F9543D">
        <w:trPr>
          <w:trHeight w:val="302"/>
        </w:trPr>
        <w:tc>
          <w:tcPr>
            <w:tcW w:w="1620" w:type="pct"/>
          </w:tcPr>
          <w:p w:rsidR="00F9543D" w:rsidRPr="00712D12" w:rsidRDefault="00F9543D" w:rsidP="002406EB">
            <w:pPr>
              <w:ind w:firstLine="284"/>
              <w:rPr>
                <w:i/>
                <w:snapToGrid w:val="0"/>
                <w:color w:val="000000"/>
              </w:rPr>
            </w:pPr>
            <w:proofErr w:type="spellStart"/>
            <w:r w:rsidRPr="00712D12">
              <w:rPr>
                <w:i/>
                <w:snapToGrid w:val="0"/>
                <w:color w:val="000000"/>
              </w:rPr>
              <w:t>Myrmeleotettix</w:t>
            </w:r>
            <w:proofErr w:type="spellEnd"/>
            <w:r w:rsidRPr="00712D12">
              <w:rPr>
                <w:i/>
                <w:snapToGrid w:val="0"/>
                <w:color w:val="000000"/>
              </w:rPr>
              <w:t xml:space="preserve"> </w:t>
            </w:r>
            <w:proofErr w:type="spellStart"/>
            <w:r w:rsidRPr="00712D12">
              <w:rPr>
                <w:i/>
                <w:snapToGrid w:val="0"/>
                <w:color w:val="000000"/>
              </w:rPr>
              <w:t>maculata</w:t>
            </w:r>
            <w:proofErr w:type="spellEnd"/>
          </w:p>
        </w:tc>
        <w:tc>
          <w:tcPr>
            <w:tcW w:w="1127" w:type="pct"/>
          </w:tcPr>
          <w:p w:rsidR="00F9543D" w:rsidRPr="00712D12" w:rsidRDefault="00F9543D" w:rsidP="002406EB">
            <w:pPr>
              <w:ind w:right="510"/>
              <w:jc w:val="right"/>
              <w:rPr>
                <w:snapToGrid w:val="0"/>
                <w:color w:val="000000"/>
              </w:rPr>
            </w:pPr>
          </w:p>
        </w:tc>
        <w:tc>
          <w:tcPr>
            <w:tcW w:w="1127" w:type="pct"/>
          </w:tcPr>
          <w:p w:rsidR="00F9543D" w:rsidRPr="00712D12" w:rsidRDefault="00F9543D" w:rsidP="002406EB">
            <w:pPr>
              <w:ind w:right="600"/>
              <w:jc w:val="right"/>
              <w:rPr>
                <w:snapToGrid w:val="0"/>
                <w:color w:val="000000"/>
              </w:rPr>
            </w:pPr>
            <w:r w:rsidRPr="00712D12">
              <w:rPr>
                <w:snapToGrid w:val="0"/>
                <w:color w:val="000000"/>
              </w:rPr>
              <w:t>0,1</w:t>
            </w:r>
          </w:p>
        </w:tc>
        <w:tc>
          <w:tcPr>
            <w:tcW w:w="1127" w:type="pct"/>
          </w:tcPr>
          <w:p w:rsidR="00F9543D" w:rsidRPr="00712D12" w:rsidRDefault="00F9543D" w:rsidP="002406EB">
            <w:pPr>
              <w:ind w:right="780"/>
              <w:jc w:val="right"/>
              <w:rPr>
                <w:snapToGrid w:val="0"/>
                <w:color w:val="000000"/>
              </w:rPr>
            </w:pPr>
          </w:p>
        </w:tc>
      </w:tr>
      <w:tr w:rsidR="00F9543D" w:rsidRPr="00712D12" w:rsidTr="00F9543D">
        <w:trPr>
          <w:trHeight w:val="302"/>
        </w:trPr>
        <w:tc>
          <w:tcPr>
            <w:tcW w:w="1620" w:type="pct"/>
          </w:tcPr>
          <w:p w:rsidR="00F9543D" w:rsidRPr="00712D12" w:rsidRDefault="00F9543D" w:rsidP="002406EB">
            <w:pPr>
              <w:ind w:firstLine="284"/>
              <w:rPr>
                <w:i/>
                <w:snapToGrid w:val="0"/>
                <w:color w:val="000000"/>
              </w:rPr>
            </w:pPr>
            <w:proofErr w:type="spellStart"/>
            <w:r w:rsidRPr="00712D12">
              <w:rPr>
                <w:i/>
                <w:snapToGrid w:val="0"/>
                <w:color w:val="000000"/>
              </w:rPr>
              <w:t>Tetrix</w:t>
            </w:r>
            <w:proofErr w:type="spellEnd"/>
            <w:r w:rsidRPr="00712D12">
              <w:rPr>
                <w:i/>
                <w:snapToGrid w:val="0"/>
                <w:color w:val="000000"/>
              </w:rPr>
              <w:t xml:space="preserve"> </w:t>
            </w:r>
            <w:proofErr w:type="spellStart"/>
            <w:r w:rsidRPr="00712D12">
              <w:rPr>
                <w:i/>
                <w:snapToGrid w:val="0"/>
                <w:color w:val="000000"/>
              </w:rPr>
              <w:t>bipunctata</w:t>
            </w:r>
            <w:proofErr w:type="spellEnd"/>
          </w:p>
        </w:tc>
        <w:tc>
          <w:tcPr>
            <w:tcW w:w="1127" w:type="pct"/>
          </w:tcPr>
          <w:p w:rsidR="00F9543D" w:rsidRPr="00712D12" w:rsidRDefault="00F9543D" w:rsidP="002406EB">
            <w:pPr>
              <w:ind w:right="510"/>
              <w:jc w:val="right"/>
              <w:rPr>
                <w:snapToGrid w:val="0"/>
                <w:color w:val="000000"/>
              </w:rPr>
            </w:pPr>
          </w:p>
        </w:tc>
        <w:tc>
          <w:tcPr>
            <w:tcW w:w="1127" w:type="pct"/>
          </w:tcPr>
          <w:p w:rsidR="00F9543D" w:rsidRPr="00712D12" w:rsidRDefault="00F9543D" w:rsidP="002406EB">
            <w:pPr>
              <w:ind w:right="600"/>
              <w:jc w:val="right"/>
              <w:rPr>
                <w:snapToGrid w:val="0"/>
                <w:color w:val="000000"/>
              </w:rPr>
            </w:pPr>
            <w:r w:rsidRPr="00712D12">
              <w:rPr>
                <w:snapToGrid w:val="0"/>
                <w:color w:val="000000"/>
              </w:rPr>
              <w:t>0,2</w:t>
            </w:r>
          </w:p>
        </w:tc>
        <w:tc>
          <w:tcPr>
            <w:tcW w:w="1127" w:type="pct"/>
          </w:tcPr>
          <w:p w:rsidR="00F9543D" w:rsidRPr="00712D12" w:rsidRDefault="00F9543D" w:rsidP="002406EB">
            <w:pPr>
              <w:ind w:right="780"/>
              <w:jc w:val="right"/>
              <w:rPr>
                <w:snapToGrid w:val="0"/>
                <w:color w:val="000000"/>
              </w:rPr>
            </w:pP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Auchenorrhyncha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19,5</w:t>
            </w:r>
          </w:p>
        </w:tc>
        <w:tc>
          <w:tcPr>
            <w:tcW w:w="1127" w:type="pct"/>
          </w:tcPr>
          <w:p w:rsidR="00F9543D" w:rsidRPr="00712D12" w:rsidRDefault="00F9543D" w:rsidP="002406EB">
            <w:pPr>
              <w:ind w:right="600"/>
              <w:jc w:val="right"/>
              <w:rPr>
                <w:snapToGrid w:val="0"/>
                <w:color w:val="000000"/>
              </w:rPr>
            </w:pPr>
            <w:r w:rsidRPr="00712D12">
              <w:rPr>
                <w:snapToGrid w:val="0"/>
                <w:color w:val="000000"/>
              </w:rPr>
              <w:t>13,3</w:t>
            </w:r>
          </w:p>
        </w:tc>
        <w:tc>
          <w:tcPr>
            <w:tcW w:w="1127" w:type="pct"/>
          </w:tcPr>
          <w:p w:rsidR="00F9543D" w:rsidRPr="00712D12" w:rsidRDefault="00F9543D" w:rsidP="002406EB">
            <w:pPr>
              <w:ind w:right="780"/>
              <w:jc w:val="right"/>
              <w:rPr>
                <w:snapToGrid w:val="0"/>
                <w:color w:val="000000"/>
              </w:rPr>
            </w:pPr>
            <w:r w:rsidRPr="00712D12">
              <w:rPr>
                <w:snapToGrid w:val="0"/>
                <w:color w:val="000000"/>
              </w:rPr>
              <w:t>15,0</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Heteroptera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0.0</w:t>
            </w:r>
          </w:p>
        </w:tc>
        <w:tc>
          <w:tcPr>
            <w:tcW w:w="1127" w:type="pct"/>
          </w:tcPr>
          <w:p w:rsidR="00F9543D" w:rsidRPr="00712D12" w:rsidRDefault="00F9543D" w:rsidP="002406EB">
            <w:pPr>
              <w:ind w:right="600"/>
              <w:jc w:val="right"/>
              <w:rPr>
                <w:snapToGrid w:val="0"/>
                <w:color w:val="000000"/>
              </w:rPr>
            </w:pPr>
            <w:r w:rsidRPr="00712D12">
              <w:rPr>
                <w:snapToGrid w:val="0"/>
                <w:color w:val="000000"/>
              </w:rPr>
              <w:t>3,2</w:t>
            </w:r>
          </w:p>
        </w:tc>
        <w:tc>
          <w:tcPr>
            <w:tcW w:w="1127" w:type="pct"/>
          </w:tcPr>
          <w:p w:rsidR="00F9543D" w:rsidRPr="00712D12" w:rsidRDefault="00F9543D" w:rsidP="002406EB">
            <w:pPr>
              <w:ind w:right="780"/>
              <w:jc w:val="right"/>
              <w:rPr>
                <w:snapToGrid w:val="0"/>
                <w:color w:val="000000"/>
              </w:rPr>
            </w:pPr>
            <w:r w:rsidRPr="00712D12">
              <w:rPr>
                <w:snapToGrid w:val="0"/>
                <w:color w:val="000000"/>
              </w:rPr>
              <w:t>11,0</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Lepidoptera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0,5</w:t>
            </w:r>
          </w:p>
        </w:tc>
        <w:tc>
          <w:tcPr>
            <w:tcW w:w="1127" w:type="pct"/>
          </w:tcPr>
          <w:p w:rsidR="00F9543D" w:rsidRPr="00712D12" w:rsidRDefault="00F9543D" w:rsidP="002406EB">
            <w:pPr>
              <w:ind w:right="600"/>
              <w:jc w:val="right"/>
              <w:rPr>
                <w:snapToGrid w:val="0"/>
                <w:color w:val="000000"/>
              </w:rPr>
            </w:pPr>
            <w:r w:rsidRPr="00712D12">
              <w:rPr>
                <w:snapToGrid w:val="0"/>
                <w:color w:val="000000"/>
              </w:rPr>
              <w:t>1,3</w:t>
            </w:r>
          </w:p>
        </w:tc>
        <w:tc>
          <w:tcPr>
            <w:tcW w:w="1127" w:type="pct"/>
          </w:tcPr>
          <w:p w:rsidR="00F9543D" w:rsidRPr="00712D12" w:rsidRDefault="00F9543D" w:rsidP="002406EB">
            <w:pPr>
              <w:ind w:right="780"/>
              <w:jc w:val="right"/>
              <w:rPr>
                <w:snapToGrid w:val="0"/>
                <w:color w:val="000000"/>
              </w:rPr>
            </w:pPr>
            <w:r w:rsidRPr="00712D12">
              <w:rPr>
                <w:snapToGrid w:val="0"/>
                <w:color w:val="000000"/>
              </w:rPr>
              <w:t>1,7</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Coleoptera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2,0</w:t>
            </w:r>
          </w:p>
        </w:tc>
        <w:tc>
          <w:tcPr>
            <w:tcW w:w="1127" w:type="pct"/>
          </w:tcPr>
          <w:p w:rsidR="00F9543D" w:rsidRPr="00712D12" w:rsidRDefault="00F9543D" w:rsidP="002406EB">
            <w:pPr>
              <w:ind w:right="600"/>
              <w:jc w:val="right"/>
              <w:rPr>
                <w:snapToGrid w:val="0"/>
                <w:color w:val="000000"/>
              </w:rPr>
            </w:pPr>
            <w:r w:rsidRPr="00712D12">
              <w:rPr>
                <w:snapToGrid w:val="0"/>
                <w:color w:val="000000"/>
              </w:rPr>
              <w:t>12,3</w:t>
            </w:r>
          </w:p>
        </w:tc>
        <w:tc>
          <w:tcPr>
            <w:tcW w:w="1127" w:type="pct"/>
          </w:tcPr>
          <w:p w:rsidR="00F9543D" w:rsidRPr="00712D12" w:rsidRDefault="00F9543D" w:rsidP="002406EB">
            <w:pPr>
              <w:ind w:right="780"/>
              <w:jc w:val="right"/>
              <w:rPr>
                <w:snapToGrid w:val="0"/>
                <w:color w:val="000000"/>
              </w:rPr>
            </w:pPr>
            <w:r w:rsidRPr="00712D12">
              <w:rPr>
                <w:snapToGrid w:val="0"/>
                <w:color w:val="000000"/>
              </w:rPr>
              <w:t>14,0</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Hymenoptera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21,0</w:t>
            </w:r>
          </w:p>
        </w:tc>
        <w:tc>
          <w:tcPr>
            <w:tcW w:w="1127" w:type="pct"/>
          </w:tcPr>
          <w:p w:rsidR="00F9543D" w:rsidRPr="00712D12" w:rsidRDefault="00F9543D" w:rsidP="002406EB">
            <w:pPr>
              <w:ind w:right="600"/>
              <w:jc w:val="right"/>
              <w:rPr>
                <w:snapToGrid w:val="0"/>
                <w:color w:val="000000"/>
              </w:rPr>
            </w:pPr>
            <w:r w:rsidRPr="00712D12">
              <w:rPr>
                <w:snapToGrid w:val="0"/>
                <w:color w:val="000000"/>
              </w:rPr>
              <w:t>26,5</w:t>
            </w:r>
          </w:p>
        </w:tc>
        <w:tc>
          <w:tcPr>
            <w:tcW w:w="1127" w:type="pct"/>
          </w:tcPr>
          <w:p w:rsidR="00F9543D" w:rsidRPr="00712D12" w:rsidRDefault="00F9543D" w:rsidP="002406EB">
            <w:pPr>
              <w:ind w:right="780"/>
              <w:jc w:val="right"/>
              <w:rPr>
                <w:snapToGrid w:val="0"/>
                <w:color w:val="000000"/>
              </w:rPr>
            </w:pPr>
            <w:r w:rsidRPr="00712D12">
              <w:rPr>
                <w:snapToGrid w:val="0"/>
                <w:color w:val="000000"/>
              </w:rPr>
              <w:t>23,0</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Diptera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832,0</w:t>
            </w:r>
          </w:p>
        </w:tc>
        <w:tc>
          <w:tcPr>
            <w:tcW w:w="1127" w:type="pct"/>
          </w:tcPr>
          <w:p w:rsidR="00F9543D" w:rsidRPr="00712D12" w:rsidRDefault="00F9543D" w:rsidP="002406EB">
            <w:pPr>
              <w:ind w:right="600"/>
              <w:jc w:val="right"/>
              <w:rPr>
                <w:snapToGrid w:val="0"/>
                <w:color w:val="000000"/>
              </w:rPr>
            </w:pPr>
            <w:r w:rsidRPr="00712D12">
              <w:rPr>
                <w:snapToGrid w:val="0"/>
                <w:color w:val="000000"/>
              </w:rPr>
              <w:t>510,3</w:t>
            </w:r>
          </w:p>
        </w:tc>
        <w:tc>
          <w:tcPr>
            <w:tcW w:w="1127" w:type="pct"/>
          </w:tcPr>
          <w:p w:rsidR="00F9543D" w:rsidRPr="00712D12" w:rsidRDefault="00F9543D" w:rsidP="002406EB">
            <w:pPr>
              <w:ind w:right="780"/>
              <w:jc w:val="right"/>
              <w:rPr>
                <w:snapToGrid w:val="0"/>
                <w:color w:val="000000"/>
              </w:rPr>
            </w:pPr>
            <w:r w:rsidRPr="00712D12">
              <w:rPr>
                <w:snapToGrid w:val="0"/>
                <w:color w:val="000000"/>
              </w:rPr>
              <w:t>158,3</w:t>
            </w:r>
          </w:p>
        </w:tc>
      </w:tr>
      <w:tr w:rsidR="00F9543D" w:rsidRPr="00712D12" w:rsidTr="00F9543D">
        <w:trPr>
          <w:trHeight w:val="302"/>
        </w:trPr>
        <w:tc>
          <w:tcPr>
            <w:tcW w:w="1620" w:type="pct"/>
          </w:tcPr>
          <w:p w:rsidR="00F9543D" w:rsidRPr="00712D12" w:rsidRDefault="00F9543D" w:rsidP="002406EB">
            <w:pPr>
              <w:rPr>
                <w:iCs/>
                <w:snapToGrid w:val="0"/>
                <w:color w:val="000000"/>
              </w:rPr>
            </w:pPr>
            <w:proofErr w:type="spellStart"/>
            <w:r w:rsidRPr="00712D12">
              <w:rPr>
                <w:iCs/>
                <w:snapToGrid w:val="0"/>
                <w:color w:val="000000"/>
              </w:rPr>
              <w:t>Aranea</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2,5</w:t>
            </w:r>
          </w:p>
        </w:tc>
        <w:tc>
          <w:tcPr>
            <w:tcW w:w="1127" w:type="pct"/>
          </w:tcPr>
          <w:p w:rsidR="00F9543D" w:rsidRPr="00712D12" w:rsidRDefault="00F9543D" w:rsidP="002406EB">
            <w:pPr>
              <w:ind w:right="600"/>
              <w:jc w:val="right"/>
              <w:rPr>
                <w:snapToGrid w:val="0"/>
                <w:color w:val="000000"/>
              </w:rPr>
            </w:pPr>
            <w:r w:rsidRPr="00712D12">
              <w:rPr>
                <w:snapToGrid w:val="0"/>
                <w:color w:val="000000"/>
              </w:rPr>
              <w:t>4,8</w:t>
            </w:r>
          </w:p>
        </w:tc>
        <w:tc>
          <w:tcPr>
            <w:tcW w:w="1127" w:type="pct"/>
          </w:tcPr>
          <w:p w:rsidR="00F9543D" w:rsidRPr="00712D12" w:rsidRDefault="00F9543D" w:rsidP="002406EB">
            <w:pPr>
              <w:ind w:right="780"/>
              <w:jc w:val="right"/>
              <w:rPr>
                <w:snapToGrid w:val="0"/>
                <w:color w:val="000000"/>
              </w:rPr>
            </w:pPr>
            <w:r w:rsidRPr="00712D12">
              <w:rPr>
                <w:snapToGrid w:val="0"/>
                <w:color w:val="000000"/>
              </w:rPr>
              <w:t>21,3</w:t>
            </w:r>
          </w:p>
        </w:tc>
      </w:tr>
      <w:tr w:rsidR="00F9543D" w:rsidRPr="00712D12" w:rsidTr="00F9543D">
        <w:trPr>
          <w:trHeight w:val="302"/>
        </w:trPr>
        <w:tc>
          <w:tcPr>
            <w:tcW w:w="1620" w:type="pct"/>
          </w:tcPr>
          <w:p w:rsidR="00F9543D" w:rsidRPr="00712D12" w:rsidRDefault="00F9543D" w:rsidP="002406EB">
            <w:pPr>
              <w:rPr>
                <w:snapToGrid w:val="0"/>
                <w:color w:val="000000"/>
              </w:rPr>
            </w:pPr>
            <w:r w:rsidRPr="00712D12">
              <w:rPr>
                <w:snapToGrid w:val="0"/>
                <w:color w:val="000000"/>
              </w:rPr>
              <w:t>Kopā</w:t>
            </w:r>
          </w:p>
          <w:p w:rsidR="00F9543D" w:rsidRPr="00712D12" w:rsidRDefault="00F9543D" w:rsidP="002406EB">
            <w:pPr>
              <w:rPr>
                <w:snapToGrid w:val="0"/>
                <w:color w:val="000000"/>
              </w:rPr>
            </w:pPr>
            <w:proofErr w:type="spellStart"/>
            <w:r w:rsidRPr="00712D12">
              <w:rPr>
                <w:snapToGrid w:val="0"/>
                <w:color w:val="000000"/>
              </w:rPr>
              <w:t>In</w:t>
            </w:r>
            <w:proofErr w:type="spellEnd"/>
            <w:r w:rsidRPr="00712D12">
              <w:rPr>
                <w:snapToGrid w:val="0"/>
                <w:color w:val="000000"/>
              </w:rPr>
              <w:t xml:space="preserve"> </w:t>
            </w:r>
            <w:proofErr w:type="spellStart"/>
            <w:r w:rsidRPr="00712D12">
              <w:rPr>
                <w:snapToGrid w:val="0"/>
                <w:color w:val="000000"/>
              </w:rPr>
              <w:t>total</w:t>
            </w:r>
            <w:proofErr w:type="spellEnd"/>
          </w:p>
        </w:tc>
        <w:tc>
          <w:tcPr>
            <w:tcW w:w="1127" w:type="pct"/>
          </w:tcPr>
          <w:p w:rsidR="00F9543D" w:rsidRPr="00712D12" w:rsidRDefault="00F9543D" w:rsidP="002406EB">
            <w:pPr>
              <w:ind w:right="510"/>
              <w:jc w:val="right"/>
              <w:rPr>
                <w:snapToGrid w:val="0"/>
                <w:color w:val="000000"/>
              </w:rPr>
            </w:pPr>
            <w:r w:rsidRPr="00712D12">
              <w:rPr>
                <w:snapToGrid w:val="0"/>
                <w:color w:val="000000"/>
              </w:rPr>
              <w:t>877,5</w:t>
            </w:r>
          </w:p>
        </w:tc>
        <w:tc>
          <w:tcPr>
            <w:tcW w:w="1127" w:type="pct"/>
          </w:tcPr>
          <w:p w:rsidR="00F9543D" w:rsidRPr="00712D12" w:rsidRDefault="00F9543D" w:rsidP="002406EB">
            <w:pPr>
              <w:ind w:right="600"/>
              <w:jc w:val="right"/>
              <w:rPr>
                <w:snapToGrid w:val="0"/>
                <w:color w:val="000000"/>
              </w:rPr>
            </w:pPr>
            <w:r w:rsidRPr="00712D12">
              <w:rPr>
                <w:snapToGrid w:val="0"/>
                <w:color w:val="000000"/>
              </w:rPr>
              <w:t>572,0</w:t>
            </w:r>
          </w:p>
        </w:tc>
        <w:tc>
          <w:tcPr>
            <w:tcW w:w="1127" w:type="pct"/>
          </w:tcPr>
          <w:p w:rsidR="00F9543D" w:rsidRPr="00712D12" w:rsidRDefault="00F9543D" w:rsidP="002406EB">
            <w:pPr>
              <w:ind w:right="780"/>
              <w:jc w:val="right"/>
              <w:rPr>
                <w:snapToGrid w:val="0"/>
                <w:color w:val="000000"/>
              </w:rPr>
            </w:pPr>
            <w:r w:rsidRPr="00712D12">
              <w:rPr>
                <w:snapToGrid w:val="0"/>
                <w:color w:val="000000"/>
              </w:rPr>
              <w:t>244,3</w:t>
            </w:r>
          </w:p>
        </w:tc>
      </w:tr>
    </w:tbl>
    <w:p w:rsidR="00F9543D" w:rsidRPr="00712D12" w:rsidRDefault="00F9543D" w:rsidP="00F9543D">
      <w:pPr>
        <w:pStyle w:val="BodyText3"/>
        <w:jc w:val="right"/>
        <w:rPr>
          <w:sz w:val="24"/>
          <w:szCs w:val="24"/>
        </w:rPr>
      </w:pPr>
      <w:bookmarkStart w:id="60" w:name="_Toc5979280"/>
      <w:bookmarkStart w:id="61" w:name="_Toc5979799"/>
      <w:r w:rsidRPr="00712D12">
        <w:rPr>
          <w:sz w:val="24"/>
          <w:szCs w:val="24"/>
        </w:rPr>
        <w:lastRenderedPageBreak/>
        <w:t>4. pielikums</w:t>
      </w:r>
    </w:p>
    <w:p w:rsidR="00F9543D" w:rsidRPr="00712D12" w:rsidRDefault="00F9543D" w:rsidP="00F9543D">
      <w:pPr>
        <w:pStyle w:val="BodyText3"/>
        <w:jc w:val="right"/>
        <w:rPr>
          <w:sz w:val="24"/>
          <w:szCs w:val="24"/>
        </w:rPr>
      </w:pPr>
      <w:r w:rsidRPr="00712D12">
        <w:rPr>
          <w:sz w:val="24"/>
          <w:szCs w:val="24"/>
        </w:rPr>
        <w:t>Attēla noformējuma paraugs</w:t>
      </w:r>
      <w:bookmarkEnd w:id="60"/>
      <w:bookmarkEnd w:id="61"/>
    </w:p>
    <w:p w:rsidR="00F9543D" w:rsidRPr="00712D12" w:rsidRDefault="00F9543D" w:rsidP="00F9543D">
      <w:pPr>
        <w:ind w:left="426"/>
      </w:pPr>
    </w:p>
    <w:p w:rsidR="00F9543D" w:rsidRPr="00712D12" w:rsidRDefault="00F9543D" w:rsidP="00F9543D">
      <w:pPr>
        <w:ind w:left="426"/>
      </w:pPr>
    </w:p>
    <w:p w:rsidR="00F9543D" w:rsidRPr="00712D12" w:rsidRDefault="00F9543D" w:rsidP="00F9543D">
      <w:pPr>
        <w:ind w:left="426"/>
      </w:pPr>
      <w:r w:rsidRPr="00712D12">
        <w:rPr>
          <w:noProof/>
          <w:lang w:eastAsia="lv-LV"/>
        </w:rPr>
        <w:drawing>
          <wp:inline distT="0" distB="0" distL="0" distR="0">
            <wp:extent cx="4960620" cy="276415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9543D" w:rsidRPr="00712D12" w:rsidRDefault="00F9543D" w:rsidP="00F9543D">
      <w:pPr>
        <w:ind w:left="426"/>
      </w:pPr>
    </w:p>
    <w:p w:rsidR="00F9543D" w:rsidRPr="00712D12" w:rsidRDefault="00F9543D" w:rsidP="00F9543D">
      <w:pPr>
        <w:ind w:left="426"/>
      </w:pPr>
    </w:p>
    <w:p w:rsidR="00F9543D" w:rsidRPr="00712D12" w:rsidRDefault="00F9543D" w:rsidP="00F9543D">
      <w:pPr>
        <w:ind w:left="426"/>
        <w:rPr>
          <w:iCs/>
        </w:rPr>
      </w:pPr>
      <w:r w:rsidRPr="00712D12">
        <w:t xml:space="preserve">3. attēls. </w:t>
      </w:r>
      <w:proofErr w:type="spellStart"/>
      <w:r w:rsidRPr="00712D12">
        <w:rPr>
          <w:i/>
        </w:rPr>
        <w:t>Pterostichus</w:t>
      </w:r>
      <w:proofErr w:type="spellEnd"/>
      <w:r w:rsidRPr="00712D12">
        <w:t xml:space="preserve"> ģints skrejvaboļu dominantes struktūra (%) Integrālā monitoringa parauglaukumos pie Rucavas 1997.g. jūnijā. Meža augšanas apstākļu tips parauglaukumā: R1 – </w:t>
      </w:r>
      <w:proofErr w:type="spellStart"/>
      <w:r w:rsidRPr="00712D12">
        <w:rPr>
          <w:iCs/>
        </w:rPr>
        <w:t>Pinetum</w:t>
      </w:r>
      <w:proofErr w:type="spellEnd"/>
      <w:r w:rsidRPr="00712D12">
        <w:rPr>
          <w:iCs/>
        </w:rPr>
        <w:t xml:space="preserve"> </w:t>
      </w:r>
      <w:proofErr w:type="spellStart"/>
      <w:r w:rsidRPr="00712D12">
        <w:rPr>
          <w:iCs/>
        </w:rPr>
        <w:t>cladinosa</w:t>
      </w:r>
      <w:proofErr w:type="spellEnd"/>
      <w:r w:rsidRPr="00712D12">
        <w:rPr>
          <w:iCs/>
        </w:rPr>
        <w:t xml:space="preserve">; R2 – </w:t>
      </w:r>
      <w:proofErr w:type="spellStart"/>
      <w:r w:rsidRPr="00712D12">
        <w:rPr>
          <w:iCs/>
        </w:rPr>
        <w:t>Pinetum</w:t>
      </w:r>
      <w:proofErr w:type="spellEnd"/>
      <w:r w:rsidRPr="00712D12">
        <w:rPr>
          <w:iCs/>
        </w:rPr>
        <w:t xml:space="preserve"> </w:t>
      </w:r>
      <w:proofErr w:type="spellStart"/>
      <w:r w:rsidRPr="00712D12">
        <w:rPr>
          <w:iCs/>
        </w:rPr>
        <w:t>myrtillosa</w:t>
      </w:r>
      <w:proofErr w:type="spellEnd"/>
      <w:r w:rsidRPr="00712D12">
        <w:rPr>
          <w:iCs/>
        </w:rPr>
        <w:t xml:space="preserve">; R3 – </w:t>
      </w:r>
      <w:proofErr w:type="spellStart"/>
      <w:r w:rsidRPr="00712D12">
        <w:rPr>
          <w:iCs/>
        </w:rPr>
        <w:t>Piceetum</w:t>
      </w:r>
      <w:proofErr w:type="spellEnd"/>
      <w:r w:rsidRPr="00712D12">
        <w:rPr>
          <w:iCs/>
        </w:rPr>
        <w:t xml:space="preserve"> </w:t>
      </w:r>
      <w:proofErr w:type="spellStart"/>
      <w:r w:rsidRPr="00712D12">
        <w:rPr>
          <w:iCs/>
        </w:rPr>
        <w:t>oxalidosa</w:t>
      </w:r>
      <w:proofErr w:type="spellEnd"/>
      <w:r w:rsidRPr="00712D12">
        <w:rPr>
          <w:iCs/>
        </w:rPr>
        <w:t>.</w:t>
      </w:r>
    </w:p>
    <w:p w:rsidR="00F9543D" w:rsidRPr="00712D12" w:rsidRDefault="00F9543D" w:rsidP="00F9543D">
      <w:pPr>
        <w:ind w:left="426"/>
      </w:pPr>
    </w:p>
    <w:p w:rsidR="003B4E36" w:rsidRPr="00712D12" w:rsidRDefault="00F9543D" w:rsidP="00F9543D">
      <w:pPr>
        <w:ind w:left="426"/>
      </w:pPr>
      <w:proofErr w:type="spellStart"/>
      <w:r w:rsidRPr="00712D12">
        <w:t>Figure</w:t>
      </w:r>
      <w:proofErr w:type="spellEnd"/>
      <w:r w:rsidRPr="00712D12">
        <w:t xml:space="preserve"> 3. </w:t>
      </w:r>
      <w:proofErr w:type="spellStart"/>
      <w:r w:rsidRPr="00712D12">
        <w:t>The</w:t>
      </w:r>
      <w:proofErr w:type="spellEnd"/>
      <w:r w:rsidRPr="00712D12">
        <w:t xml:space="preserve"> </w:t>
      </w:r>
      <w:proofErr w:type="spellStart"/>
      <w:r w:rsidRPr="00712D12">
        <w:t>relative</w:t>
      </w:r>
      <w:proofErr w:type="spellEnd"/>
      <w:r w:rsidRPr="00712D12">
        <w:t xml:space="preserve"> </w:t>
      </w:r>
      <w:proofErr w:type="spellStart"/>
      <w:r w:rsidRPr="00712D12">
        <w:t>abundance</w:t>
      </w:r>
      <w:proofErr w:type="spellEnd"/>
      <w:r w:rsidRPr="00712D12">
        <w:t xml:space="preserve"> (%) </w:t>
      </w:r>
      <w:proofErr w:type="spellStart"/>
      <w:r w:rsidRPr="00712D12">
        <w:t>of</w:t>
      </w:r>
      <w:proofErr w:type="spellEnd"/>
      <w:r w:rsidRPr="00712D12">
        <w:t xml:space="preserve"> </w:t>
      </w:r>
      <w:proofErr w:type="spellStart"/>
      <w:r w:rsidRPr="00712D12">
        <w:t>ground</w:t>
      </w:r>
      <w:proofErr w:type="spellEnd"/>
      <w:r w:rsidRPr="00712D12">
        <w:t xml:space="preserve"> </w:t>
      </w:r>
      <w:proofErr w:type="spellStart"/>
      <w:r w:rsidRPr="00712D12">
        <w:t>beetles</w:t>
      </w:r>
      <w:proofErr w:type="spellEnd"/>
      <w:r w:rsidRPr="00712D12">
        <w:t xml:space="preserve"> </w:t>
      </w:r>
      <w:proofErr w:type="spellStart"/>
      <w:r w:rsidRPr="00712D12">
        <w:t>belonging</w:t>
      </w:r>
      <w:proofErr w:type="spellEnd"/>
      <w:r w:rsidRPr="00712D12">
        <w:t xml:space="preserve"> to </w:t>
      </w:r>
      <w:proofErr w:type="spellStart"/>
      <w:r w:rsidRPr="00712D12">
        <w:t>the</w:t>
      </w:r>
      <w:proofErr w:type="spellEnd"/>
      <w:r w:rsidRPr="00712D12">
        <w:t xml:space="preserve"> </w:t>
      </w:r>
      <w:proofErr w:type="spellStart"/>
      <w:r w:rsidRPr="00712D12">
        <w:t>genus</w:t>
      </w:r>
      <w:proofErr w:type="spellEnd"/>
      <w:r w:rsidRPr="00712D12">
        <w:t xml:space="preserve"> </w:t>
      </w:r>
      <w:proofErr w:type="spellStart"/>
      <w:r w:rsidRPr="00712D12">
        <w:rPr>
          <w:i/>
        </w:rPr>
        <w:t>Pterostichus</w:t>
      </w:r>
      <w:proofErr w:type="spellEnd"/>
      <w:r w:rsidRPr="00712D12">
        <w:t xml:space="preserve"> </w:t>
      </w:r>
      <w:proofErr w:type="spellStart"/>
      <w:r w:rsidRPr="00712D12">
        <w:t>in</w:t>
      </w:r>
      <w:proofErr w:type="spellEnd"/>
      <w:r w:rsidRPr="00712D12">
        <w:t xml:space="preserve"> </w:t>
      </w:r>
      <w:proofErr w:type="spellStart"/>
      <w:r w:rsidRPr="00712D12">
        <w:t>the</w:t>
      </w:r>
      <w:proofErr w:type="spellEnd"/>
      <w:r w:rsidRPr="00712D12">
        <w:t xml:space="preserve"> </w:t>
      </w:r>
      <w:proofErr w:type="spellStart"/>
      <w:r w:rsidRPr="00712D12">
        <w:t>sample</w:t>
      </w:r>
      <w:proofErr w:type="spellEnd"/>
      <w:r w:rsidRPr="00712D12">
        <w:t xml:space="preserve"> </w:t>
      </w:r>
      <w:proofErr w:type="spellStart"/>
      <w:r w:rsidRPr="00712D12">
        <w:t>plots</w:t>
      </w:r>
      <w:proofErr w:type="spellEnd"/>
      <w:r w:rsidRPr="00712D12">
        <w:t xml:space="preserve"> </w:t>
      </w:r>
      <w:proofErr w:type="spellStart"/>
      <w:r w:rsidRPr="00712D12">
        <w:t>at</w:t>
      </w:r>
      <w:proofErr w:type="spellEnd"/>
      <w:r w:rsidRPr="00712D12">
        <w:t xml:space="preserve"> Rucava </w:t>
      </w:r>
      <w:proofErr w:type="spellStart"/>
      <w:r w:rsidRPr="00712D12">
        <w:t>Integrated</w:t>
      </w:r>
      <w:proofErr w:type="spellEnd"/>
      <w:r w:rsidRPr="00712D12">
        <w:t xml:space="preserve"> </w:t>
      </w:r>
      <w:proofErr w:type="spellStart"/>
      <w:r w:rsidRPr="00712D12">
        <w:t>Monitoring</w:t>
      </w:r>
      <w:proofErr w:type="spellEnd"/>
      <w:r w:rsidRPr="00712D12">
        <w:t xml:space="preserve"> </w:t>
      </w:r>
      <w:proofErr w:type="spellStart"/>
      <w:r w:rsidRPr="00712D12">
        <w:t>Station</w:t>
      </w:r>
      <w:proofErr w:type="spellEnd"/>
      <w:r w:rsidRPr="00712D12">
        <w:t xml:space="preserve">, </w:t>
      </w:r>
      <w:proofErr w:type="spellStart"/>
      <w:r w:rsidRPr="00712D12">
        <w:t>June</w:t>
      </w:r>
      <w:proofErr w:type="spellEnd"/>
      <w:r w:rsidRPr="00712D12">
        <w:t xml:space="preserve"> 1997. </w:t>
      </w:r>
      <w:proofErr w:type="spellStart"/>
      <w:r w:rsidRPr="00712D12">
        <w:t>Forest</w:t>
      </w:r>
      <w:proofErr w:type="spellEnd"/>
      <w:r w:rsidRPr="00712D12">
        <w:t xml:space="preserve"> </w:t>
      </w:r>
      <w:proofErr w:type="spellStart"/>
      <w:r w:rsidRPr="00712D12">
        <w:t>types</w:t>
      </w:r>
      <w:proofErr w:type="spellEnd"/>
      <w:r w:rsidRPr="00712D12">
        <w:t xml:space="preserve"> </w:t>
      </w:r>
      <w:proofErr w:type="spellStart"/>
      <w:r w:rsidRPr="00712D12">
        <w:t>in</w:t>
      </w:r>
      <w:proofErr w:type="spellEnd"/>
      <w:r w:rsidRPr="00712D12">
        <w:t xml:space="preserve"> </w:t>
      </w:r>
      <w:proofErr w:type="spellStart"/>
      <w:r w:rsidRPr="00712D12">
        <w:t>the</w:t>
      </w:r>
      <w:proofErr w:type="spellEnd"/>
      <w:r w:rsidRPr="00712D12">
        <w:t xml:space="preserve"> </w:t>
      </w:r>
      <w:proofErr w:type="spellStart"/>
      <w:r w:rsidRPr="00712D12">
        <w:t>sample</w:t>
      </w:r>
      <w:proofErr w:type="spellEnd"/>
      <w:r w:rsidRPr="00712D12">
        <w:t xml:space="preserve"> </w:t>
      </w:r>
      <w:proofErr w:type="spellStart"/>
      <w:r w:rsidRPr="00712D12">
        <w:t>plots</w:t>
      </w:r>
      <w:proofErr w:type="spellEnd"/>
      <w:r w:rsidRPr="00712D12">
        <w:t xml:space="preserve">: R1 – </w:t>
      </w:r>
      <w:proofErr w:type="spellStart"/>
      <w:r w:rsidRPr="00712D12">
        <w:t>Pinetum</w:t>
      </w:r>
      <w:proofErr w:type="spellEnd"/>
      <w:r w:rsidRPr="00712D12">
        <w:t xml:space="preserve"> </w:t>
      </w:r>
      <w:proofErr w:type="spellStart"/>
      <w:r w:rsidRPr="00712D12">
        <w:t>cladinosa</w:t>
      </w:r>
      <w:proofErr w:type="spellEnd"/>
      <w:r w:rsidRPr="00712D12">
        <w:t xml:space="preserve">; R2 – </w:t>
      </w:r>
      <w:proofErr w:type="spellStart"/>
      <w:r w:rsidRPr="00712D12">
        <w:t>Pinetum</w:t>
      </w:r>
      <w:proofErr w:type="spellEnd"/>
      <w:r w:rsidRPr="00712D12">
        <w:t xml:space="preserve"> </w:t>
      </w:r>
      <w:proofErr w:type="spellStart"/>
      <w:r w:rsidRPr="00712D12">
        <w:t>myrtillosa</w:t>
      </w:r>
      <w:proofErr w:type="spellEnd"/>
      <w:r w:rsidRPr="00712D12">
        <w:t xml:space="preserve">; R3 – </w:t>
      </w:r>
      <w:proofErr w:type="spellStart"/>
      <w:r w:rsidRPr="00712D12">
        <w:t>Piceetum</w:t>
      </w:r>
      <w:proofErr w:type="spellEnd"/>
      <w:r w:rsidRPr="00712D12">
        <w:t xml:space="preserve"> </w:t>
      </w:r>
      <w:proofErr w:type="spellStart"/>
      <w:r w:rsidRPr="00712D12">
        <w:t>oxalidosa</w:t>
      </w:r>
      <w:proofErr w:type="spellEnd"/>
      <w:r w:rsidRPr="00712D12">
        <w:t>.</w:t>
      </w:r>
    </w:p>
    <w:sectPr w:rsidR="003B4E36" w:rsidRPr="00712D12" w:rsidSect="00712D12">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B4" w:rsidRDefault="005509B4" w:rsidP="005F30F6">
      <w:pPr>
        <w:spacing w:line="240" w:lineRule="auto"/>
      </w:pPr>
      <w:r>
        <w:separator/>
      </w:r>
    </w:p>
  </w:endnote>
  <w:endnote w:type="continuationSeparator" w:id="0">
    <w:p w:rsidR="005509B4" w:rsidRDefault="005509B4" w:rsidP="005F30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utch TL">
    <w:altName w:val="Times New Roman"/>
    <w:panose1 w:val="02020503060505020304"/>
    <w:charset w:val="BA"/>
    <w:family w:val="roman"/>
    <w:pitch w:val="variable"/>
    <w:sig w:usb0="800002AF" w:usb1="5000204A"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B4" w:rsidRDefault="005509B4" w:rsidP="005F30F6">
      <w:pPr>
        <w:spacing w:line="240" w:lineRule="auto"/>
      </w:pPr>
      <w:r>
        <w:separator/>
      </w:r>
    </w:p>
  </w:footnote>
  <w:footnote w:type="continuationSeparator" w:id="0">
    <w:p w:rsidR="005509B4" w:rsidRDefault="005509B4" w:rsidP="005F30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6F68"/>
    <w:multiLevelType w:val="hybridMultilevel"/>
    <w:tmpl w:val="525CF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F64C5F"/>
    <w:multiLevelType w:val="multilevel"/>
    <w:tmpl w:val="01BC0B00"/>
    <w:lvl w:ilvl="0">
      <w:start w:val="1"/>
      <w:numFmt w:val="decimal"/>
      <w:lvlText w:val="%1."/>
      <w:lvlJc w:val="left"/>
      <w:pPr>
        <w:ind w:left="720" w:hanging="360"/>
      </w:pPr>
      <w:rPr>
        <w:rFonts w:hint="default"/>
      </w:rPr>
    </w:lvl>
    <w:lvl w:ilvl="1">
      <w:start w:val="1"/>
      <w:numFmt w:val="decimal"/>
      <w:isLgl/>
      <w:lvlText w:val="%1.%2."/>
      <w:lvlJc w:val="left"/>
      <w:pPr>
        <w:ind w:left="4188"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B4E36"/>
    <w:rsid w:val="0006147E"/>
    <w:rsid w:val="00076DA9"/>
    <w:rsid w:val="000E233C"/>
    <w:rsid w:val="00141B85"/>
    <w:rsid w:val="00190E78"/>
    <w:rsid w:val="001926CE"/>
    <w:rsid w:val="00291C72"/>
    <w:rsid w:val="00332EF2"/>
    <w:rsid w:val="003B4E36"/>
    <w:rsid w:val="003D7ABA"/>
    <w:rsid w:val="003F52D6"/>
    <w:rsid w:val="004D5E42"/>
    <w:rsid w:val="005509B4"/>
    <w:rsid w:val="00591CE5"/>
    <w:rsid w:val="005F30F6"/>
    <w:rsid w:val="00645D9D"/>
    <w:rsid w:val="00691AC3"/>
    <w:rsid w:val="006A7B24"/>
    <w:rsid w:val="00712D12"/>
    <w:rsid w:val="00795094"/>
    <w:rsid w:val="007C38C3"/>
    <w:rsid w:val="007F18F5"/>
    <w:rsid w:val="00886BA5"/>
    <w:rsid w:val="00961A73"/>
    <w:rsid w:val="009A1704"/>
    <w:rsid w:val="00A01A39"/>
    <w:rsid w:val="00A16944"/>
    <w:rsid w:val="00A224DF"/>
    <w:rsid w:val="00A50111"/>
    <w:rsid w:val="00B31C07"/>
    <w:rsid w:val="00B47D37"/>
    <w:rsid w:val="00D3576F"/>
    <w:rsid w:val="00E61103"/>
    <w:rsid w:val="00F343B7"/>
    <w:rsid w:val="00F557B7"/>
    <w:rsid w:val="00F9543D"/>
    <w:rsid w:val="00FE19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ksts"/>
    <w:qFormat/>
    <w:rsid w:val="00591CE5"/>
    <w:pPr>
      <w:spacing w:after="0" w:line="360" w:lineRule="auto"/>
      <w:ind w:firstLine="851"/>
      <w:jc w:val="both"/>
    </w:pPr>
  </w:style>
  <w:style w:type="paragraph" w:styleId="Heading1">
    <w:name w:val="heading 1"/>
    <w:basedOn w:val="Normal"/>
    <w:next w:val="Normal"/>
    <w:link w:val="Heading1Char"/>
    <w:uiPriority w:val="9"/>
    <w:qFormat/>
    <w:rsid w:val="00B31C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6A7B24"/>
    <w:pPr>
      <w:keepLines w:val="0"/>
      <w:spacing w:before="240" w:after="60" w:line="240" w:lineRule="auto"/>
      <w:jc w:val="center"/>
      <w:outlineLvl w:val="1"/>
    </w:pPr>
    <w:rPr>
      <w:rFonts w:ascii="Times New Roman" w:eastAsia="Times New Roman" w:hAnsi="Times New Roman" w:cs="Times New Roman"/>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E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36"/>
    <w:rPr>
      <w:rFonts w:ascii="Tahoma" w:hAnsi="Tahoma" w:cs="Tahoma"/>
      <w:sz w:val="16"/>
      <w:szCs w:val="16"/>
    </w:rPr>
  </w:style>
  <w:style w:type="paragraph" w:styleId="ListParagraph">
    <w:name w:val="List Paragraph"/>
    <w:basedOn w:val="Normal"/>
    <w:uiPriority w:val="34"/>
    <w:qFormat/>
    <w:rsid w:val="00B31C07"/>
    <w:pPr>
      <w:ind w:left="720"/>
      <w:contextualSpacing/>
    </w:pPr>
  </w:style>
  <w:style w:type="paragraph" w:styleId="BodyTextIndent3">
    <w:name w:val="Body Text Indent 3"/>
    <w:basedOn w:val="Normal"/>
    <w:link w:val="BodyTextIndent3Char"/>
    <w:semiHidden/>
    <w:rsid w:val="00B31C07"/>
    <w:pPr>
      <w:spacing w:line="240" w:lineRule="auto"/>
      <w:ind w:firstLine="360"/>
    </w:pPr>
    <w:rPr>
      <w:rFonts w:eastAsia="Times New Roman"/>
      <w:szCs w:val="20"/>
    </w:rPr>
  </w:style>
  <w:style w:type="character" w:customStyle="1" w:styleId="BodyTextIndent3Char">
    <w:name w:val="Body Text Indent 3 Char"/>
    <w:basedOn w:val="DefaultParagraphFont"/>
    <w:link w:val="BodyTextIndent3"/>
    <w:semiHidden/>
    <w:rsid w:val="00B31C07"/>
    <w:rPr>
      <w:rFonts w:eastAsia="Times New Roman"/>
      <w:szCs w:val="20"/>
    </w:rPr>
  </w:style>
  <w:style w:type="character" w:customStyle="1" w:styleId="Heading2Char">
    <w:name w:val="Heading 2 Char"/>
    <w:basedOn w:val="DefaultParagraphFont"/>
    <w:link w:val="Heading2"/>
    <w:rsid w:val="006A7B24"/>
    <w:rPr>
      <w:rFonts w:eastAsia="Times New Roman"/>
      <w:b/>
      <w:bCs/>
      <w:kern w:val="28"/>
      <w:szCs w:val="20"/>
    </w:rPr>
  </w:style>
  <w:style w:type="character" w:customStyle="1" w:styleId="Heading1Char">
    <w:name w:val="Heading 1 Char"/>
    <w:basedOn w:val="DefaultParagraphFont"/>
    <w:link w:val="Heading1"/>
    <w:uiPriority w:val="9"/>
    <w:rsid w:val="00B31C07"/>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6A7B24"/>
    <w:pPr>
      <w:spacing w:after="120" w:line="240" w:lineRule="auto"/>
    </w:pPr>
    <w:rPr>
      <w:rFonts w:ascii="Dutch TL" w:eastAsia="Times New Roman" w:hAnsi="Dutch TL"/>
      <w:szCs w:val="20"/>
    </w:rPr>
  </w:style>
  <w:style w:type="character" w:customStyle="1" w:styleId="BodyTextChar">
    <w:name w:val="Body Text Char"/>
    <w:basedOn w:val="DefaultParagraphFont"/>
    <w:link w:val="BodyText"/>
    <w:semiHidden/>
    <w:rsid w:val="006A7B24"/>
    <w:rPr>
      <w:rFonts w:ascii="Dutch TL" w:eastAsia="Times New Roman" w:hAnsi="Dutch TL"/>
      <w:szCs w:val="20"/>
    </w:rPr>
  </w:style>
  <w:style w:type="paragraph" w:styleId="BodyText3">
    <w:name w:val="Body Text 3"/>
    <w:basedOn w:val="Normal"/>
    <w:link w:val="BodyText3Char"/>
    <w:uiPriority w:val="99"/>
    <w:semiHidden/>
    <w:unhideWhenUsed/>
    <w:rsid w:val="006A7B24"/>
    <w:pPr>
      <w:spacing w:after="120"/>
    </w:pPr>
    <w:rPr>
      <w:sz w:val="16"/>
      <w:szCs w:val="16"/>
    </w:rPr>
  </w:style>
  <w:style w:type="character" w:customStyle="1" w:styleId="BodyText3Char">
    <w:name w:val="Body Text 3 Char"/>
    <w:basedOn w:val="DefaultParagraphFont"/>
    <w:link w:val="BodyText3"/>
    <w:uiPriority w:val="99"/>
    <w:semiHidden/>
    <w:rsid w:val="006A7B24"/>
    <w:rPr>
      <w:sz w:val="16"/>
      <w:szCs w:val="16"/>
    </w:rPr>
  </w:style>
  <w:style w:type="character" w:styleId="Hyperlink">
    <w:name w:val="Hyperlink"/>
    <w:uiPriority w:val="99"/>
    <w:rsid w:val="004D5E42"/>
    <w:rPr>
      <w:color w:val="0000FF"/>
      <w:u w:val="single"/>
    </w:rPr>
  </w:style>
  <w:style w:type="character" w:styleId="CommentReference">
    <w:name w:val="annotation reference"/>
    <w:semiHidden/>
    <w:rsid w:val="004D5E42"/>
    <w:rPr>
      <w:sz w:val="16"/>
      <w:szCs w:val="16"/>
    </w:rPr>
  </w:style>
  <w:style w:type="table" w:styleId="TableGrid">
    <w:name w:val="Table Grid"/>
    <w:basedOn w:val="TableNormal"/>
    <w:uiPriority w:val="59"/>
    <w:rsid w:val="00F95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32EF2"/>
    <w:pPr>
      <w:spacing w:line="276" w:lineRule="auto"/>
      <w:ind w:firstLine="0"/>
      <w:jc w:val="left"/>
      <w:outlineLvl w:val="9"/>
    </w:pPr>
    <w:rPr>
      <w:lang w:val="en-US"/>
    </w:rPr>
  </w:style>
  <w:style w:type="paragraph" w:styleId="TOC2">
    <w:name w:val="toc 2"/>
    <w:basedOn w:val="Normal"/>
    <w:next w:val="Normal"/>
    <w:autoRedefine/>
    <w:uiPriority w:val="39"/>
    <w:unhideWhenUsed/>
    <w:rsid w:val="00332EF2"/>
    <w:pPr>
      <w:spacing w:after="100"/>
      <w:ind w:left="240"/>
    </w:pPr>
  </w:style>
  <w:style w:type="paragraph" w:styleId="TOC1">
    <w:name w:val="toc 1"/>
    <w:basedOn w:val="Normal"/>
    <w:next w:val="Normal"/>
    <w:autoRedefine/>
    <w:uiPriority w:val="39"/>
    <w:unhideWhenUsed/>
    <w:rsid w:val="00332EF2"/>
    <w:pPr>
      <w:spacing w:after="100"/>
    </w:pPr>
  </w:style>
  <w:style w:type="paragraph" w:styleId="Header">
    <w:name w:val="header"/>
    <w:basedOn w:val="Normal"/>
    <w:link w:val="HeaderChar"/>
    <w:uiPriority w:val="99"/>
    <w:semiHidden/>
    <w:unhideWhenUsed/>
    <w:rsid w:val="005F30F6"/>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5F30F6"/>
  </w:style>
  <w:style w:type="paragraph" w:styleId="Footer">
    <w:name w:val="footer"/>
    <w:basedOn w:val="Normal"/>
    <w:link w:val="FooterChar"/>
    <w:uiPriority w:val="99"/>
    <w:semiHidden/>
    <w:unhideWhenUsed/>
    <w:rsid w:val="005F30F6"/>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5F30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1C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B31C07"/>
    <w:pPr>
      <w:keepLines w:val="0"/>
      <w:spacing w:before="240" w:after="60" w:line="240" w:lineRule="auto"/>
      <w:outlineLvl w:val="1"/>
    </w:pPr>
    <w:rPr>
      <w:rFonts w:ascii="Arial" w:eastAsia="Times New Roman" w:hAnsi="Arial" w:cs="Times New Roman"/>
      <w:i/>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E36"/>
    <w:rPr>
      <w:rFonts w:ascii="Tahoma" w:hAnsi="Tahoma" w:cs="Tahoma"/>
      <w:sz w:val="16"/>
      <w:szCs w:val="16"/>
    </w:rPr>
  </w:style>
  <w:style w:type="paragraph" w:styleId="ListParagraph">
    <w:name w:val="List Paragraph"/>
    <w:basedOn w:val="Normal"/>
    <w:uiPriority w:val="34"/>
    <w:qFormat/>
    <w:rsid w:val="00B31C07"/>
    <w:pPr>
      <w:ind w:left="720"/>
      <w:contextualSpacing/>
    </w:pPr>
  </w:style>
  <w:style w:type="paragraph" w:styleId="BodyTextIndent3">
    <w:name w:val="Body Text Indent 3"/>
    <w:basedOn w:val="Normal"/>
    <w:link w:val="BodyTextIndent3Char"/>
    <w:semiHidden/>
    <w:rsid w:val="00B31C07"/>
    <w:pPr>
      <w:spacing w:after="0" w:line="240" w:lineRule="auto"/>
      <w:ind w:firstLine="360"/>
      <w:jc w:val="both"/>
    </w:pPr>
    <w:rPr>
      <w:rFonts w:eastAsia="Times New Roman"/>
      <w:szCs w:val="20"/>
    </w:rPr>
  </w:style>
  <w:style w:type="character" w:customStyle="1" w:styleId="BodyTextIndent3Char">
    <w:name w:val="Body Text Indent 3 Char"/>
    <w:basedOn w:val="DefaultParagraphFont"/>
    <w:link w:val="BodyTextIndent3"/>
    <w:semiHidden/>
    <w:rsid w:val="00B31C07"/>
    <w:rPr>
      <w:rFonts w:eastAsia="Times New Roman"/>
      <w:szCs w:val="20"/>
    </w:rPr>
  </w:style>
  <w:style w:type="character" w:customStyle="1" w:styleId="Heading2Char">
    <w:name w:val="Heading 2 Char"/>
    <w:basedOn w:val="DefaultParagraphFont"/>
    <w:link w:val="Heading2"/>
    <w:rsid w:val="00B31C07"/>
    <w:rPr>
      <w:rFonts w:ascii="Arial" w:eastAsia="Times New Roman" w:hAnsi="Arial"/>
      <w:b/>
      <w:bCs/>
      <w:i/>
      <w:kern w:val="28"/>
      <w:szCs w:val="20"/>
    </w:rPr>
  </w:style>
  <w:style w:type="character" w:customStyle="1" w:styleId="Heading1Char">
    <w:name w:val="Heading 1 Char"/>
    <w:basedOn w:val="DefaultParagraphFont"/>
    <w:link w:val="Heading1"/>
    <w:uiPriority w:val="9"/>
    <w:rsid w:val="00B31C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araneae.unibe.ch/index.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plotArea>
      <c:layout>
        <c:manualLayout>
          <c:layoutTarget val="inner"/>
          <c:xMode val="edge"/>
          <c:yMode val="edge"/>
          <c:x val="0.14170040485829993"/>
          <c:y val="8.3650190114068726E-2"/>
          <c:w val="0.48582995951417052"/>
          <c:h val="0.76425855513308083"/>
        </c:manualLayout>
      </c:layout>
      <c:barChart>
        <c:barDir val="col"/>
        <c:grouping val="percentStacked"/>
        <c:ser>
          <c:idx val="0"/>
          <c:order val="0"/>
          <c:tx>
            <c:strRef>
              <c:f>Rucava!$A$59</c:f>
              <c:strCache>
                <c:ptCount val="1"/>
                <c:pt idx="0">
                  <c:v>Pterostichus melanarius </c:v>
                </c:pt>
              </c:strCache>
            </c:strRef>
          </c:tx>
          <c:spPr>
            <a:solidFill>
              <a:srgbClr val="9999FF"/>
            </a:solidFill>
            <a:ln w="12695">
              <a:solidFill>
                <a:srgbClr val="000000"/>
              </a:solidFill>
              <a:prstDash val="solid"/>
            </a:ln>
          </c:spPr>
          <c:cat>
            <c:strRef>
              <c:f>Rucava!$B$58:$D$58</c:f>
              <c:strCache>
                <c:ptCount val="3"/>
                <c:pt idx="0">
                  <c:v>R1</c:v>
                </c:pt>
                <c:pt idx="1">
                  <c:v>R2</c:v>
                </c:pt>
                <c:pt idx="2">
                  <c:v>R3</c:v>
                </c:pt>
              </c:strCache>
            </c:strRef>
          </c:cat>
          <c:val>
            <c:numRef>
              <c:f>Rucava!$B$59:$D$59</c:f>
              <c:numCache>
                <c:formatCode>General</c:formatCode>
                <c:ptCount val="3"/>
                <c:pt idx="0">
                  <c:v>7</c:v>
                </c:pt>
                <c:pt idx="1">
                  <c:v>26</c:v>
                </c:pt>
                <c:pt idx="2">
                  <c:v>9</c:v>
                </c:pt>
              </c:numCache>
            </c:numRef>
          </c:val>
        </c:ser>
        <c:ser>
          <c:idx val="1"/>
          <c:order val="1"/>
          <c:tx>
            <c:strRef>
              <c:f>Rucava!$A$60</c:f>
              <c:strCache>
                <c:ptCount val="1"/>
                <c:pt idx="0">
                  <c:v>Pterostichus niger </c:v>
                </c:pt>
              </c:strCache>
            </c:strRef>
          </c:tx>
          <c:spPr>
            <a:solidFill>
              <a:srgbClr val="993366"/>
            </a:solidFill>
            <a:ln w="12695">
              <a:solidFill>
                <a:srgbClr val="000000"/>
              </a:solidFill>
              <a:prstDash val="solid"/>
            </a:ln>
          </c:spPr>
          <c:cat>
            <c:strRef>
              <c:f>Rucava!$B$58:$D$58</c:f>
              <c:strCache>
                <c:ptCount val="3"/>
                <c:pt idx="0">
                  <c:v>R1</c:v>
                </c:pt>
                <c:pt idx="1">
                  <c:v>R2</c:v>
                </c:pt>
                <c:pt idx="2">
                  <c:v>R3</c:v>
                </c:pt>
              </c:strCache>
            </c:strRef>
          </c:cat>
          <c:val>
            <c:numRef>
              <c:f>Rucava!$B$60:$D$60</c:f>
              <c:numCache>
                <c:formatCode>General</c:formatCode>
                <c:ptCount val="3"/>
                <c:pt idx="0">
                  <c:v>3</c:v>
                </c:pt>
                <c:pt idx="1">
                  <c:v>13</c:v>
                </c:pt>
                <c:pt idx="2">
                  <c:v>23</c:v>
                </c:pt>
              </c:numCache>
            </c:numRef>
          </c:val>
        </c:ser>
        <c:ser>
          <c:idx val="2"/>
          <c:order val="2"/>
          <c:tx>
            <c:strRef>
              <c:f>Rucava!$A$61</c:f>
              <c:strCache>
                <c:ptCount val="1"/>
                <c:pt idx="0">
                  <c:v>Pterostichus oblongopunctatus </c:v>
                </c:pt>
              </c:strCache>
            </c:strRef>
          </c:tx>
          <c:spPr>
            <a:solidFill>
              <a:srgbClr val="FFFFCC"/>
            </a:solidFill>
            <a:ln w="12695">
              <a:solidFill>
                <a:srgbClr val="000000"/>
              </a:solidFill>
              <a:prstDash val="solid"/>
            </a:ln>
          </c:spPr>
          <c:cat>
            <c:strRef>
              <c:f>Rucava!$B$58:$D$58</c:f>
              <c:strCache>
                <c:ptCount val="3"/>
                <c:pt idx="0">
                  <c:v>R1</c:v>
                </c:pt>
                <c:pt idx="1">
                  <c:v>R2</c:v>
                </c:pt>
                <c:pt idx="2">
                  <c:v>R3</c:v>
                </c:pt>
              </c:strCache>
            </c:strRef>
          </c:cat>
          <c:val>
            <c:numRef>
              <c:f>Rucava!$B$61:$D$61</c:f>
              <c:numCache>
                <c:formatCode>General</c:formatCode>
                <c:ptCount val="3"/>
                <c:pt idx="0">
                  <c:v>6</c:v>
                </c:pt>
                <c:pt idx="1">
                  <c:v>28</c:v>
                </c:pt>
                <c:pt idx="2">
                  <c:v>48</c:v>
                </c:pt>
              </c:numCache>
            </c:numRef>
          </c:val>
        </c:ser>
        <c:overlap val="100"/>
        <c:axId val="95347840"/>
        <c:axId val="95349376"/>
      </c:barChart>
      <c:catAx>
        <c:axId val="95347840"/>
        <c:scaling>
          <c:orientation val="minMax"/>
        </c:scaling>
        <c:axPos val="b"/>
        <c:numFmt formatCode="General"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lv-LV"/>
          </a:p>
        </c:txPr>
        <c:crossAx val="95349376"/>
        <c:crosses val="autoZero"/>
        <c:auto val="1"/>
        <c:lblAlgn val="ctr"/>
        <c:lblOffset val="100"/>
        <c:tickLblSkip val="1"/>
        <c:tickMarkSkip val="1"/>
      </c:catAx>
      <c:valAx>
        <c:axId val="95349376"/>
        <c:scaling>
          <c:orientation val="minMax"/>
        </c:scaling>
        <c:axPos val="l"/>
        <c:majorGridlines>
          <c:spPr>
            <a:ln w="3174">
              <a:solidFill>
                <a:srgbClr val="000000"/>
              </a:solidFill>
              <a:prstDash val="solid"/>
            </a:ln>
          </c:spPr>
        </c:majorGridlines>
        <c:numFmt formatCode="0%" sourceLinked="1"/>
        <c:tickLblPos val="nextTo"/>
        <c:spPr>
          <a:ln w="3174">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lv-LV"/>
          </a:p>
        </c:txPr>
        <c:crossAx val="95347840"/>
        <c:crosses val="autoZero"/>
        <c:crossBetween val="between"/>
      </c:valAx>
      <c:spPr>
        <a:solidFill>
          <a:srgbClr val="FFFFFF"/>
        </a:solidFill>
        <a:ln w="3174">
          <a:solidFill>
            <a:srgbClr val="FFFFFF"/>
          </a:solidFill>
          <a:prstDash val="solid"/>
        </a:ln>
      </c:spPr>
    </c:plotArea>
    <c:legend>
      <c:legendPos val="r"/>
      <c:layout>
        <c:manualLayout>
          <c:xMode val="edge"/>
          <c:yMode val="edge"/>
          <c:x val="0.64574898785425161"/>
          <c:y val="0.26615969581749088"/>
          <c:w val="0.29757085020242963"/>
          <c:h val="0.42585551330798543"/>
        </c:manualLayout>
      </c:layout>
      <c:spPr>
        <a:solidFill>
          <a:srgbClr val="FFFFFF"/>
        </a:solidFill>
        <a:ln w="3174">
          <a:solidFill>
            <a:srgbClr val="000000"/>
          </a:solidFill>
          <a:prstDash val="solid"/>
        </a:ln>
      </c:spPr>
      <c:txPr>
        <a:bodyPr/>
        <a:lstStyle/>
        <a:p>
          <a:pPr>
            <a:defRPr sz="920" b="0" i="1" u="none" strike="noStrike" baseline="0">
              <a:solidFill>
                <a:srgbClr val="000000"/>
              </a:solidFill>
              <a:latin typeface="Times New Roman"/>
              <a:ea typeface="Times New Roman"/>
              <a:cs typeface="Times New Roman"/>
            </a:defRPr>
          </a:pPr>
          <a:endParaRPr lang="lv-LV"/>
        </a:p>
      </c:txPr>
    </c:legend>
    <c:plotVisOnly val="1"/>
    <c:dispBlanksAs val="gap"/>
  </c:chart>
  <c:spPr>
    <a:solidFill>
      <a:srgbClr val="FFFFFF"/>
    </a:solidFill>
    <a:ln w="3174">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5DB8-FE86-48FD-8209-C5B378010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19</Pages>
  <Words>19343</Words>
  <Characters>11026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RD</Company>
  <LinksUpToDate>false</LinksUpToDate>
  <CharactersWithSpaces>30309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janisp</cp:lastModifiedBy>
  <cp:revision>21</cp:revision>
  <dcterms:created xsi:type="dcterms:W3CDTF">2014-08-26T17:00:00Z</dcterms:created>
  <dcterms:modified xsi:type="dcterms:W3CDTF">2015-01-12T10:58:00Z</dcterms:modified>
</cp:coreProperties>
</file>